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297" w:rsidRPr="0013670D" w:rsidRDefault="006D5297" w:rsidP="006D5297">
      <w:pPr>
        <w:jc w:val="center"/>
      </w:pPr>
      <w:r w:rsidRPr="0013670D">
        <w:t>Кабардино-Балкарская Республика</w:t>
      </w:r>
    </w:p>
    <w:p w:rsidR="006D5297" w:rsidRPr="0013670D" w:rsidRDefault="006D5297" w:rsidP="006D5297">
      <w:pPr>
        <w:jc w:val="center"/>
      </w:pPr>
      <w:r w:rsidRPr="0013670D">
        <w:t>Государственное бюджетное  профессиональное образовательное учреждение</w:t>
      </w:r>
    </w:p>
    <w:p w:rsidR="006D5297" w:rsidRPr="0013670D" w:rsidRDefault="006D5297" w:rsidP="006D5297">
      <w:pPr>
        <w:jc w:val="center"/>
      </w:pPr>
      <w:r w:rsidRPr="0013670D">
        <w:t>«Кабардино-Балкарский автомобильно-дорожный колледж»</w:t>
      </w: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32"/>
          <w:szCs w:val="32"/>
        </w:rPr>
      </w:pPr>
      <w:r w:rsidRPr="0013670D">
        <w:rPr>
          <w:b/>
          <w:caps/>
          <w:sz w:val="32"/>
          <w:szCs w:val="32"/>
        </w:rPr>
        <w:t xml:space="preserve">РАБОЧАЯ ПРОГРАММа </w:t>
      </w:r>
      <w:r w:rsidR="004012F5">
        <w:rPr>
          <w:b/>
          <w:caps/>
          <w:sz w:val="32"/>
          <w:szCs w:val="32"/>
        </w:rPr>
        <w:t>УЧЕБНОЙ ДИСЦИПЛИНЫ</w:t>
      </w: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0"/>
          <w:szCs w:val="40"/>
        </w:rPr>
      </w:pPr>
    </w:p>
    <w:p w:rsidR="006D5297" w:rsidRPr="0013670D" w:rsidRDefault="00565EE9"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Pr>
          <w:b/>
          <w:caps/>
          <w:sz w:val="32"/>
          <w:szCs w:val="32"/>
        </w:rPr>
        <w:t xml:space="preserve">СГ </w:t>
      </w:r>
      <w:r w:rsidR="006D5297" w:rsidRPr="0013670D">
        <w:rPr>
          <w:b/>
          <w:caps/>
          <w:sz w:val="32"/>
          <w:szCs w:val="32"/>
        </w:rPr>
        <w:t>0</w:t>
      </w:r>
      <w:r>
        <w:rPr>
          <w:b/>
          <w:caps/>
          <w:sz w:val="32"/>
          <w:szCs w:val="32"/>
        </w:rPr>
        <w:t>5</w:t>
      </w:r>
      <w:r w:rsidR="006D5297" w:rsidRPr="0013670D">
        <w:rPr>
          <w:b/>
          <w:caps/>
          <w:sz w:val="32"/>
          <w:szCs w:val="32"/>
        </w:rPr>
        <w:t xml:space="preserve"> «основы финансовой грамотности»</w:t>
      </w:r>
    </w:p>
    <w:p w:rsidR="006D5297" w:rsidRPr="0013670D" w:rsidRDefault="006D5297" w:rsidP="006D529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D5297" w:rsidRDefault="00CF6015" w:rsidP="006D529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(на базе 9классов)</w:t>
      </w:r>
    </w:p>
    <w:p w:rsidR="00CF6015" w:rsidRPr="0013670D" w:rsidRDefault="00CF6015" w:rsidP="006D529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D5297" w:rsidRPr="004012F5" w:rsidRDefault="006D5297" w:rsidP="006D529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4012F5">
        <w:rPr>
          <w:sz w:val="28"/>
          <w:szCs w:val="28"/>
        </w:rPr>
        <w:t>для профессии:</w:t>
      </w:r>
    </w:p>
    <w:p w:rsidR="006D5297" w:rsidRPr="004012F5" w:rsidRDefault="006D5297" w:rsidP="006D529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4012F5">
        <w:rPr>
          <w:sz w:val="28"/>
          <w:szCs w:val="28"/>
        </w:rPr>
        <w:t>09.0</w:t>
      </w:r>
      <w:r w:rsidR="00331462">
        <w:rPr>
          <w:sz w:val="28"/>
          <w:szCs w:val="28"/>
        </w:rPr>
        <w:t>1.04</w:t>
      </w:r>
      <w:r w:rsidRPr="004012F5">
        <w:rPr>
          <w:sz w:val="28"/>
          <w:szCs w:val="28"/>
        </w:rPr>
        <w:t xml:space="preserve"> «Наладчик </w:t>
      </w:r>
      <w:r w:rsidR="00565EE9">
        <w:rPr>
          <w:sz w:val="28"/>
          <w:szCs w:val="28"/>
        </w:rPr>
        <w:t>аппаратных и программных средств профкоммуникационных систем</w:t>
      </w:r>
      <w:r w:rsidRPr="004012F5">
        <w:rPr>
          <w:sz w:val="28"/>
          <w:szCs w:val="28"/>
        </w:rPr>
        <w:t>»</w:t>
      </w:r>
    </w:p>
    <w:p w:rsidR="006D5297" w:rsidRPr="004012F5" w:rsidRDefault="006D5297" w:rsidP="006D5297">
      <w:pPr>
        <w:jc w:val="center"/>
        <w:rPr>
          <w:i/>
          <w:sz w:val="28"/>
          <w:szCs w:val="28"/>
        </w:rPr>
      </w:pPr>
    </w:p>
    <w:p w:rsidR="006D5297" w:rsidRPr="004012F5"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rPr>
      </w:pPr>
    </w:p>
    <w:p w:rsidR="006D5297" w:rsidRPr="0013670D" w:rsidRDefault="006D5297" w:rsidP="006D5297">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z w:val="32"/>
          <w:szCs w:val="32"/>
        </w:rPr>
      </w:pPr>
    </w:p>
    <w:p w:rsidR="006D5297" w:rsidRPr="0013670D" w:rsidRDefault="006D5297" w:rsidP="006D5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5297" w:rsidRPr="00CF6015" w:rsidRDefault="006D5297" w:rsidP="006D5297">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pPr>
      <w:r w:rsidRPr="00CF6015">
        <w:t>г. Нальчик 202</w:t>
      </w:r>
      <w:r w:rsidR="00565EE9">
        <w:t>3</w:t>
      </w:r>
      <w:r w:rsidRPr="00CF6015">
        <w:t>г.</w:t>
      </w:r>
    </w:p>
    <w:tbl>
      <w:tblPr>
        <w:tblW w:w="4944" w:type="pct"/>
        <w:jc w:val="right"/>
        <w:tblLook w:val="01E0"/>
      </w:tblPr>
      <w:tblGrid>
        <w:gridCol w:w="5251"/>
        <w:gridCol w:w="4914"/>
      </w:tblGrid>
      <w:tr w:rsidR="0013670D" w:rsidRPr="0013670D" w:rsidTr="008D3821">
        <w:trPr>
          <w:trHeight w:val="635"/>
          <w:jc w:val="right"/>
        </w:trPr>
        <w:tc>
          <w:tcPr>
            <w:tcW w:w="2583" w:type="pct"/>
          </w:tcPr>
          <w:p w:rsidR="006D5297" w:rsidRPr="0013670D" w:rsidRDefault="006D5297" w:rsidP="008D3821">
            <w:pPr>
              <w:tabs>
                <w:tab w:val="left" w:pos="156"/>
              </w:tabs>
            </w:pPr>
            <w:r w:rsidRPr="0013670D">
              <w:lastRenderedPageBreak/>
              <w:t>Рассмотрена на заседании ЦМК</w:t>
            </w:r>
          </w:p>
          <w:p w:rsidR="006D5297" w:rsidRPr="0013670D" w:rsidRDefault="006D5297" w:rsidP="008D3821">
            <w:pPr>
              <w:tabs>
                <w:tab w:val="left" w:pos="156"/>
              </w:tabs>
            </w:pPr>
            <w:r w:rsidRPr="0013670D">
              <w:t xml:space="preserve">Общепрофессиональных дисциплин </w:t>
            </w:r>
          </w:p>
          <w:p w:rsidR="006D5297" w:rsidRPr="0013670D" w:rsidRDefault="006D5297" w:rsidP="008D3821">
            <w:pPr>
              <w:tabs>
                <w:tab w:val="left" w:pos="156"/>
              </w:tabs>
            </w:pPr>
            <w:r w:rsidRPr="0013670D">
              <w:t>Протокол № ____ от «____»________202</w:t>
            </w:r>
            <w:r w:rsidR="00565EE9">
              <w:t>3</w:t>
            </w:r>
            <w:r w:rsidRPr="0013670D">
              <w:t>г.</w:t>
            </w:r>
          </w:p>
          <w:p w:rsidR="006D5297" w:rsidRPr="0013670D" w:rsidRDefault="006D5297" w:rsidP="008D3821">
            <w:pPr>
              <w:tabs>
                <w:tab w:val="left" w:pos="156"/>
              </w:tabs>
            </w:pPr>
            <w:r w:rsidRPr="0013670D">
              <w:t xml:space="preserve">Председатель: </w:t>
            </w:r>
            <w:proofErr w:type="spellStart"/>
            <w:r w:rsidRPr="0013670D">
              <w:t>___________О.В.Труфанова</w:t>
            </w:r>
            <w:proofErr w:type="spellEnd"/>
            <w:r w:rsidRPr="0013670D">
              <w:t>.</w:t>
            </w:r>
          </w:p>
          <w:p w:rsidR="006D5297" w:rsidRPr="0013670D" w:rsidRDefault="006D5297" w:rsidP="008D3821">
            <w:pPr>
              <w:tabs>
                <w:tab w:val="left" w:pos="156"/>
              </w:tabs>
            </w:pPr>
          </w:p>
          <w:p w:rsidR="006D5297" w:rsidRPr="0013670D" w:rsidRDefault="006D5297" w:rsidP="008D3821">
            <w:pPr>
              <w:tabs>
                <w:tab w:val="left" w:pos="156"/>
              </w:tabs>
            </w:pPr>
          </w:p>
          <w:p w:rsidR="006D5297" w:rsidRPr="0013670D" w:rsidRDefault="006D5297" w:rsidP="008D3821">
            <w:pPr>
              <w:tabs>
                <w:tab w:val="left" w:pos="156"/>
              </w:tabs>
            </w:pPr>
          </w:p>
          <w:p w:rsidR="006D5297" w:rsidRPr="0013670D" w:rsidRDefault="006D5297" w:rsidP="008D3821">
            <w:pPr>
              <w:tabs>
                <w:tab w:val="left" w:pos="156"/>
              </w:tabs>
            </w:pPr>
          </w:p>
        </w:tc>
        <w:tc>
          <w:tcPr>
            <w:tcW w:w="2417" w:type="pct"/>
          </w:tcPr>
          <w:p w:rsidR="006D5297" w:rsidRPr="0013670D" w:rsidRDefault="006D5297" w:rsidP="008D3821">
            <w:pPr>
              <w:tabs>
                <w:tab w:val="left" w:pos="0"/>
              </w:tabs>
              <w:jc w:val="right"/>
            </w:pPr>
            <w:r w:rsidRPr="0013670D">
              <w:t>«Утверждаю»</w:t>
            </w:r>
          </w:p>
          <w:p w:rsidR="006D5297" w:rsidRPr="0013670D" w:rsidRDefault="006D5297" w:rsidP="008D3821">
            <w:pPr>
              <w:tabs>
                <w:tab w:val="left" w:pos="0"/>
              </w:tabs>
              <w:jc w:val="right"/>
            </w:pPr>
            <w:r w:rsidRPr="0013670D">
              <w:t xml:space="preserve">заместитель директора </w:t>
            </w:r>
          </w:p>
          <w:p w:rsidR="006D5297" w:rsidRPr="0013670D" w:rsidRDefault="006D5297" w:rsidP="008D3821">
            <w:pPr>
              <w:tabs>
                <w:tab w:val="left" w:pos="0"/>
              </w:tabs>
              <w:jc w:val="right"/>
            </w:pPr>
            <w:r w:rsidRPr="0013670D">
              <w:t>по УР ГБПОУ «КБАДК»</w:t>
            </w:r>
          </w:p>
          <w:p w:rsidR="006D5297" w:rsidRPr="0013670D" w:rsidRDefault="006D5297" w:rsidP="008D3821">
            <w:pPr>
              <w:tabs>
                <w:tab w:val="left" w:pos="0"/>
              </w:tabs>
              <w:jc w:val="right"/>
            </w:pPr>
            <w:r w:rsidRPr="0013670D">
              <w:t xml:space="preserve">______________ С.Ю. </w:t>
            </w:r>
            <w:proofErr w:type="spellStart"/>
            <w:r w:rsidRPr="0013670D">
              <w:t>Какулина</w:t>
            </w:r>
            <w:proofErr w:type="spellEnd"/>
          </w:p>
        </w:tc>
      </w:tr>
    </w:tbl>
    <w:p w:rsidR="00565EE9" w:rsidRPr="00565EE9" w:rsidRDefault="00565EE9" w:rsidP="000742B6">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6"/>
        <w:jc w:val="both"/>
        <w:rPr>
          <w:b/>
        </w:rPr>
      </w:pPr>
      <w:proofErr w:type="gramStart"/>
      <w:r w:rsidRPr="00A55BEF">
        <w:t xml:space="preserve">Рабочая программа учебной дисциплины входит в </w:t>
      </w:r>
      <w:r w:rsidR="006156B7">
        <w:t>социально-гуманитарный цикл</w:t>
      </w:r>
      <w:r w:rsidRPr="00A55BEF">
        <w:t xml:space="preserve"> под индексом </w:t>
      </w:r>
      <w:r>
        <w:t>СГ</w:t>
      </w:r>
      <w:r w:rsidRPr="00A55BEF">
        <w:t xml:space="preserve"> </w:t>
      </w:r>
      <w:r w:rsidR="006156B7">
        <w:t>05</w:t>
      </w:r>
      <w:r w:rsidRPr="00A55BEF">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w:t>
      </w:r>
      <w:r>
        <w:t>профессии</w:t>
      </w:r>
      <w:proofErr w:type="gramEnd"/>
      <w:r w:rsidRPr="00A55BEF">
        <w:t xml:space="preserve"> </w:t>
      </w:r>
      <w:r w:rsidRPr="00565EE9">
        <w:t>09.01</w:t>
      </w:r>
      <w:r w:rsidR="00331462">
        <w:t>.04</w:t>
      </w:r>
      <w:r w:rsidRPr="00565EE9">
        <w:t xml:space="preserve"> «Наладчик аппаратных и программных средств профкоммуникационных систем»</w:t>
      </w:r>
      <w:r w:rsidR="006156B7">
        <w:t>.</w:t>
      </w:r>
    </w:p>
    <w:p w:rsidR="00565EE9" w:rsidRPr="004012F5" w:rsidRDefault="00565EE9" w:rsidP="00565EE9">
      <w:pPr>
        <w:spacing w:line="360" w:lineRule="auto"/>
        <w:jc w:val="center"/>
        <w:rPr>
          <w:i/>
          <w:sz w:val="28"/>
          <w:szCs w:val="28"/>
        </w:rPr>
      </w:pPr>
    </w:p>
    <w:p w:rsidR="006D5297" w:rsidRPr="0013670D" w:rsidRDefault="006D5297" w:rsidP="00565EE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rsidR="006D5297" w:rsidRPr="0013670D" w:rsidRDefault="006D5297" w:rsidP="006D529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r w:rsidRPr="0013670D">
        <w:t xml:space="preserve">Разработчик: </w:t>
      </w:r>
    </w:p>
    <w:p w:rsidR="006D5297" w:rsidRPr="004012F5" w:rsidRDefault="006D5297" w:rsidP="006D529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r w:rsidRPr="004012F5">
        <w:t>Жигунова Надежда Юрьевна, преподаватель экономических дисциплин</w:t>
      </w:r>
    </w:p>
    <w:p w:rsidR="006D5297" w:rsidRPr="0013670D" w:rsidRDefault="006D5297" w:rsidP="006D5297">
      <w:pPr>
        <w:tabs>
          <w:tab w:val="left" w:pos="0"/>
        </w:tabs>
        <w:rPr>
          <w:i/>
          <w:sz w:val="20"/>
          <w:szCs w:val="20"/>
        </w:rPr>
      </w:pPr>
      <w:r w:rsidRPr="0013670D">
        <w:tab/>
      </w:r>
      <w:r w:rsidRPr="0013670D">
        <w:tab/>
      </w:r>
      <w:r w:rsidRPr="0013670D">
        <w:tab/>
      </w:r>
      <w:r w:rsidRPr="0013670D">
        <w:tab/>
      </w:r>
      <w:r w:rsidRPr="0013670D">
        <w:tab/>
        <w:t xml:space="preserve">           </w:t>
      </w:r>
    </w:p>
    <w:p w:rsidR="006D5297" w:rsidRPr="0013670D" w:rsidRDefault="006D5297" w:rsidP="006D5297">
      <w:pPr>
        <w:spacing w:line="276" w:lineRule="auto"/>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Default="006D5297" w:rsidP="006D5297">
      <w:pPr>
        <w:widowControl w:val="0"/>
        <w:suppressAutoHyphens/>
        <w:autoSpaceDE w:val="0"/>
        <w:autoSpaceDN w:val="0"/>
        <w:adjustRightInd w:val="0"/>
        <w:spacing w:after="240"/>
        <w:jc w:val="both"/>
      </w:pPr>
    </w:p>
    <w:p w:rsidR="00AC57D7" w:rsidRPr="0013670D" w:rsidRDefault="00AC57D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tbl>
      <w:tblPr>
        <w:tblW w:w="0" w:type="auto"/>
        <w:tblLook w:val="04A0"/>
      </w:tblPr>
      <w:tblGrid>
        <w:gridCol w:w="8363"/>
        <w:gridCol w:w="674"/>
      </w:tblGrid>
      <w:tr w:rsidR="00D72669" w:rsidRPr="00085EB2" w:rsidTr="00600B4B">
        <w:tc>
          <w:tcPr>
            <w:tcW w:w="8363" w:type="dxa"/>
            <w:hideMark/>
          </w:tcPr>
          <w:p w:rsidR="00D72669" w:rsidRDefault="00D72669" w:rsidP="00600B4B">
            <w:pPr>
              <w:spacing w:before="240" w:after="240" w:line="276" w:lineRule="auto"/>
              <w:jc w:val="center"/>
              <w:rPr>
                <w:b/>
                <w:sz w:val="28"/>
                <w:szCs w:val="28"/>
                <w:lang w:eastAsia="en-US"/>
              </w:rPr>
            </w:pPr>
            <w:r w:rsidRPr="00085EB2">
              <w:rPr>
                <w:b/>
                <w:sz w:val="28"/>
                <w:szCs w:val="28"/>
                <w:lang w:eastAsia="en-US"/>
              </w:rPr>
              <w:lastRenderedPageBreak/>
              <w:t>СОДЕРЖАНИЕ</w:t>
            </w:r>
          </w:p>
          <w:p w:rsidR="00D72669" w:rsidRPr="001F1839" w:rsidRDefault="00D72669" w:rsidP="00600B4B">
            <w:pPr>
              <w:spacing w:before="240" w:after="240" w:line="276" w:lineRule="auto"/>
              <w:jc w:val="both"/>
              <w:rPr>
                <w:b/>
                <w:sz w:val="28"/>
                <w:szCs w:val="28"/>
                <w:lang w:eastAsia="en-US"/>
              </w:rPr>
            </w:pPr>
            <w:r>
              <w:rPr>
                <w:b/>
                <w:sz w:val="28"/>
                <w:szCs w:val="28"/>
                <w:lang w:eastAsia="en-US"/>
              </w:rPr>
              <w:t xml:space="preserve">1. </w:t>
            </w:r>
            <w:r w:rsidRPr="001F1839">
              <w:rPr>
                <w:b/>
                <w:sz w:val="28"/>
                <w:szCs w:val="28"/>
                <w:lang w:eastAsia="en-US"/>
              </w:rPr>
              <w:t>ОБЩАЯ ХАРАКТЕРИСТИКА РАБОЧЕЙ ПРОГРАММЫ УЧЕБНОЙ ДИСЦИПЛИНЫ</w:t>
            </w:r>
            <w:r w:rsidRPr="001F1839">
              <w:rPr>
                <w:b/>
                <w:sz w:val="28"/>
                <w:szCs w:val="28"/>
                <w:lang w:eastAsia="en-US"/>
              </w:rPr>
              <w:tab/>
            </w:r>
          </w:p>
          <w:p w:rsidR="00D72669" w:rsidRPr="001F1839" w:rsidRDefault="00D72669" w:rsidP="00600B4B">
            <w:pPr>
              <w:spacing w:before="240" w:after="240" w:line="276" w:lineRule="auto"/>
              <w:jc w:val="both"/>
              <w:rPr>
                <w:b/>
                <w:sz w:val="28"/>
                <w:szCs w:val="28"/>
                <w:lang w:eastAsia="en-US"/>
              </w:rPr>
            </w:pPr>
            <w:r>
              <w:rPr>
                <w:b/>
                <w:sz w:val="28"/>
                <w:szCs w:val="28"/>
                <w:lang w:eastAsia="en-US"/>
              </w:rPr>
              <w:t>2.</w:t>
            </w:r>
            <w:r w:rsidRPr="001F1839">
              <w:rPr>
                <w:b/>
                <w:sz w:val="28"/>
                <w:szCs w:val="28"/>
                <w:lang w:eastAsia="en-US"/>
              </w:rPr>
              <w:t>СТРУКТУРА И СОДЕРЖАНИЕ УЧЕБНОЙ ДИСЦИПЛИНЫ</w:t>
            </w:r>
          </w:p>
          <w:p w:rsidR="00D72669" w:rsidRPr="001F1839" w:rsidRDefault="00D72669" w:rsidP="00600B4B">
            <w:pPr>
              <w:spacing w:before="240" w:after="240" w:line="276" w:lineRule="auto"/>
              <w:jc w:val="both"/>
              <w:rPr>
                <w:b/>
                <w:sz w:val="28"/>
                <w:szCs w:val="28"/>
                <w:lang w:eastAsia="en-US"/>
              </w:rPr>
            </w:pPr>
            <w:r>
              <w:rPr>
                <w:b/>
                <w:sz w:val="28"/>
                <w:szCs w:val="28"/>
                <w:lang w:eastAsia="en-US"/>
              </w:rPr>
              <w:t>3.</w:t>
            </w:r>
            <w:r w:rsidRPr="001F1839">
              <w:rPr>
                <w:b/>
                <w:sz w:val="28"/>
                <w:szCs w:val="28"/>
                <w:lang w:eastAsia="en-US"/>
              </w:rPr>
              <w:t>УСЛОВИЯ РЕАЛИЗАЦИИ УЧЕБНОЙ ДИСЦИПЛИНЫ</w:t>
            </w:r>
            <w:r w:rsidRPr="001F1839">
              <w:rPr>
                <w:b/>
                <w:sz w:val="28"/>
                <w:szCs w:val="28"/>
                <w:lang w:eastAsia="en-US"/>
              </w:rPr>
              <w:tab/>
            </w:r>
          </w:p>
          <w:p w:rsidR="00D72669" w:rsidRPr="001F1839" w:rsidRDefault="00D72669" w:rsidP="00600B4B">
            <w:pPr>
              <w:spacing w:before="240" w:after="240" w:line="276" w:lineRule="auto"/>
              <w:jc w:val="both"/>
              <w:rPr>
                <w:b/>
                <w:sz w:val="28"/>
                <w:szCs w:val="28"/>
                <w:lang w:eastAsia="en-US"/>
              </w:rPr>
            </w:pPr>
            <w:r>
              <w:rPr>
                <w:b/>
                <w:sz w:val="28"/>
                <w:szCs w:val="28"/>
                <w:lang w:eastAsia="en-US"/>
              </w:rPr>
              <w:t>4.</w:t>
            </w:r>
            <w:r w:rsidRPr="001F1839">
              <w:rPr>
                <w:b/>
                <w:sz w:val="28"/>
                <w:szCs w:val="28"/>
                <w:lang w:eastAsia="en-US"/>
              </w:rPr>
              <w:t>КОНТРОЛЬ И ОЦЕНКА РЕЗУЛЬТАТОВ ОСВОЕНИЯ УЧЕБНОЙ ДИСЦИПЛИНЫ</w:t>
            </w:r>
          </w:p>
          <w:p w:rsidR="00D72669" w:rsidRDefault="00D72669" w:rsidP="00600B4B">
            <w:pPr>
              <w:spacing w:before="240" w:after="240" w:line="276" w:lineRule="auto"/>
              <w:jc w:val="center"/>
              <w:rPr>
                <w:b/>
                <w:sz w:val="28"/>
                <w:szCs w:val="28"/>
                <w:lang w:eastAsia="en-US"/>
              </w:rPr>
            </w:pPr>
          </w:p>
          <w:p w:rsidR="00D72669" w:rsidRPr="00085EB2" w:rsidRDefault="00D72669" w:rsidP="00600B4B">
            <w:pPr>
              <w:spacing w:before="240" w:after="240" w:line="276" w:lineRule="auto"/>
              <w:jc w:val="center"/>
              <w:rPr>
                <w:b/>
                <w:sz w:val="28"/>
                <w:szCs w:val="28"/>
                <w:lang w:eastAsia="en-US"/>
              </w:rPr>
            </w:pPr>
          </w:p>
        </w:tc>
        <w:tc>
          <w:tcPr>
            <w:tcW w:w="674" w:type="dxa"/>
          </w:tcPr>
          <w:p w:rsidR="00D72669" w:rsidRPr="00085EB2" w:rsidRDefault="00D72669" w:rsidP="00600B4B">
            <w:pPr>
              <w:spacing w:line="276" w:lineRule="auto"/>
              <w:rPr>
                <w:sz w:val="28"/>
                <w:szCs w:val="28"/>
                <w:lang w:eastAsia="en-US"/>
              </w:rPr>
            </w:pPr>
          </w:p>
          <w:p w:rsidR="00D72669" w:rsidRDefault="00D72669" w:rsidP="00600B4B">
            <w:pPr>
              <w:spacing w:line="276" w:lineRule="auto"/>
              <w:rPr>
                <w:sz w:val="28"/>
                <w:szCs w:val="28"/>
                <w:lang w:eastAsia="en-US"/>
              </w:rPr>
            </w:pPr>
            <w:r w:rsidRPr="00085EB2">
              <w:rPr>
                <w:sz w:val="28"/>
                <w:szCs w:val="28"/>
                <w:lang w:eastAsia="en-US"/>
              </w:rPr>
              <w:t>стр.</w:t>
            </w:r>
          </w:p>
          <w:p w:rsidR="00D72669" w:rsidRDefault="00D72669" w:rsidP="00600B4B">
            <w:pPr>
              <w:spacing w:line="276" w:lineRule="auto"/>
              <w:rPr>
                <w:sz w:val="28"/>
                <w:szCs w:val="28"/>
                <w:lang w:eastAsia="en-US"/>
              </w:rPr>
            </w:pPr>
            <w:r>
              <w:rPr>
                <w:sz w:val="28"/>
                <w:szCs w:val="28"/>
                <w:lang w:eastAsia="en-US"/>
              </w:rPr>
              <w:t>4</w:t>
            </w:r>
          </w:p>
          <w:p w:rsidR="00D72669" w:rsidRDefault="00D72669" w:rsidP="00600B4B">
            <w:pPr>
              <w:spacing w:line="276" w:lineRule="auto"/>
              <w:rPr>
                <w:sz w:val="28"/>
                <w:szCs w:val="28"/>
                <w:lang w:eastAsia="en-US"/>
              </w:rPr>
            </w:pPr>
          </w:p>
          <w:p w:rsidR="00D72669" w:rsidRDefault="00D72669" w:rsidP="00600B4B">
            <w:pPr>
              <w:spacing w:line="276" w:lineRule="auto"/>
              <w:rPr>
                <w:sz w:val="28"/>
                <w:szCs w:val="28"/>
                <w:lang w:eastAsia="en-US"/>
              </w:rPr>
            </w:pPr>
          </w:p>
          <w:p w:rsidR="00D72669" w:rsidRDefault="00AB3602" w:rsidP="00600B4B">
            <w:pPr>
              <w:spacing w:line="276" w:lineRule="auto"/>
              <w:rPr>
                <w:sz w:val="28"/>
                <w:szCs w:val="28"/>
                <w:lang w:eastAsia="en-US"/>
              </w:rPr>
            </w:pPr>
            <w:r>
              <w:rPr>
                <w:sz w:val="28"/>
                <w:szCs w:val="28"/>
                <w:lang w:eastAsia="en-US"/>
              </w:rPr>
              <w:t>8</w:t>
            </w:r>
          </w:p>
          <w:p w:rsidR="00D72669" w:rsidRDefault="00D72669" w:rsidP="00600B4B">
            <w:pPr>
              <w:spacing w:line="276" w:lineRule="auto"/>
              <w:rPr>
                <w:sz w:val="28"/>
                <w:szCs w:val="28"/>
                <w:lang w:eastAsia="en-US"/>
              </w:rPr>
            </w:pPr>
          </w:p>
          <w:p w:rsidR="00D72669" w:rsidRDefault="00891FA5" w:rsidP="00600B4B">
            <w:pPr>
              <w:spacing w:line="276" w:lineRule="auto"/>
              <w:rPr>
                <w:sz w:val="28"/>
                <w:szCs w:val="28"/>
                <w:lang w:eastAsia="en-US"/>
              </w:rPr>
            </w:pPr>
            <w:r>
              <w:rPr>
                <w:sz w:val="28"/>
                <w:szCs w:val="28"/>
                <w:lang w:eastAsia="en-US"/>
              </w:rPr>
              <w:t>1</w:t>
            </w:r>
            <w:r w:rsidR="00AB3602">
              <w:rPr>
                <w:sz w:val="28"/>
                <w:szCs w:val="28"/>
                <w:lang w:eastAsia="en-US"/>
              </w:rPr>
              <w:t>0</w:t>
            </w:r>
          </w:p>
          <w:p w:rsidR="00D72669" w:rsidRDefault="00D72669" w:rsidP="00600B4B">
            <w:pPr>
              <w:spacing w:line="276" w:lineRule="auto"/>
              <w:rPr>
                <w:sz w:val="28"/>
                <w:szCs w:val="28"/>
                <w:lang w:eastAsia="en-US"/>
              </w:rPr>
            </w:pPr>
          </w:p>
          <w:p w:rsidR="00D72669" w:rsidRDefault="00891FA5" w:rsidP="00600B4B">
            <w:pPr>
              <w:spacing w:line="276" w:lineRule="auto"/>
              <w:rPr>
                <w:sz w:val="28"/>
                <w:szCs w:val="28"/>
                <w:lang w:eastAsia="en-US"/>
              </w:rPr>
            </w:pPr>
            <w:r>
              <w:rPr>
                <w:sz w:val="28"/>
                <w:szCs w:val="28"/>
                <w:lang w:eastAsia="en-US"/>
              </w:rPr>
              <w:t>1</w:t>
            </w:r>
            <w:r w:rsidR="00AB3602">
              <w:rPr>
                <w:sz w:val="28"/>
                <w:szCs w:val="28"/>
                <w:lang w:eastAsia="en-US"/>
              </w:rPr>
              <w:t>3</w:t>
            </w:r>
          </w:p>
          <w:p w:rsidR="00D72669" w:rsidRDefault="00D72669" w:rsidP="00600B4B">
            <w:pPr>
              <w:spacing w:line="276" w:lineRule="auto"/>
              <w:rPr>
                <w:sz w:val="28"/>
                <w:szCs w:val="28"/>
                <w:lang w:eastAsia="en-US"/>
              </w:rPr>
            </w:pPr>
          </w:p>
          <w:p w:rsidR="00D72669" w:rsidRDefault="00D72669" w:rsidP="00600B4B">
            <w:pPr>
              <w:spacing w:line="276" w:lineRule="auto"/>
              <w:rPr>
                <w:sz w:val="28"/>
                <w:szCs w:val="28"/>
                <w:lang w:eastAsia="en-US"/>
              </w:rPr>
            </w:pPr>
          </w:p>
          <w:p w:rsidR="00D72669" w:rsidRPr="00085EB2" w:rsidRDefault="00D72669" w:rsidP="00600B4B">
            <w:pPr>
              <w:spacing w:line="276" w:lineRule="auto"/>
              <w:rPr>
                <w:sz w:val="28"/>
                <w:szCs w:val="28"/>
                <w:lang w:eastAsia="en-US"/>
              </w:rPr>
            </w:pPr>
          </w:p>
        </w:tc>
      </w:tr>
    </w:tbl>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Default="006D5297" w:rsidP="006D5297">
      <w:pPr>
        <w:widowControl w:val="0"/>
        <w:suppressAutoHyphens/>
        <w:autoSpaceDE w:val="0"/>
        <w:autoSpaceDN w:val="0"/>
        <w:adjustRightInd w:val="0"/>
        <w:spacing w:after="240"/>
        <w:jc w:val="both"/>
      </w:pPr>
    </w:p>
    <w:p w:rsidR="00303CEE" w:rsidRDefault="00303CEE" w:rsidP="006D5297">
      <w:pPr>
        <w:widowControl w:val="0"/>
        <w:suppressAutoHyphens/>
        <w:autoSpaceDE w:val="0"/>
        <w:autoSpaceDN w:val="0"/>
        <w:adjustRightInd w:val="0"/>
        <w:spacing w:after="240"/>
        <w:jc w:val="both"/>
      </w:pPr>
    </w:p>
    <w:p w:rsidR="00D80DE6" w:rsidRPr="0013670D" w:rsidRDefault="00D80DE6" w:rsidP="006D5297">
      <w:pPr>
        <w:widowControl w:val="0"/>
        <w:suppressAutoHyphens/>
        <w:autoSpaceDE w:val="0"/>
        <w:autoSpaceDN w:val="0"/>
        <w:adjustRightInd w:val="0"/>
        <w:spacing w:after="240"/>
        <w:jc w:val="both"/>
      </w:pPr>
    </w:p>
    <w:p w:rsidR="00D72669" w:rsidRPr="00B95C32" w:rsidRDefault="00D72669" w:rsidP="00B95C32">
      <w:pPr>
        <w:pStyle w:val="a5"/>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lang w:eastAsia="en-US"/>
        </w:rPr>
      </w:pPr>
      <w:r w:rsidRPr="00B95C32">
        <w:rPr>
          <w:b/>
          <w:lang w:eastAsia="en-US"/>
        </w:rPr>
        <w:lastRenderedPageBreak/>
        <w:t xml:space="preserve">ОБЩАЯ ХАРАКТЕРИСТИКА РАБОЧЕЙ ПРОГРАММЫ УЧЕБНОЙ ДИСЦИПЛИНЫ </w:t>
      </w:r>
      <w:r w:rsidR="00147662">
        <w:rPr>
          <w:b/>
          <w:lang w:eastAsia="en-US"/>
        </w:rPr>
        <w:t>СГ 05</w:t>
      </w:r>
      <w:r w:rsidRPr="00B95C32">
        <w:rPr>
          <w:b/>
          <w:lang w:eastAsia="en-US"/>
        </w:rPr>
        <w:t xml:space="preserve"> «</w:t>
      </w:r>
      <w:r w:rsidR="00303CEE" w:rsidRPr="00B95C32">
        <w:rPr>
          <w:b/>
          <w:lang w:eastAsia="en-US"/>
        </w:rPr>
        <w:t>ОСНОВЫ ФИНАНСОВОЙ ГРАМОТНОСТИ</w:t>
      </w:r>
      <w:r w:rsidRPr="00B95C32">
        <w:rPr>
          <w:b/>
          <w:lang w:eastAsia="en-US"/>
        </w:rPr>
        <w:t>»</w:t>
      </w:r>
    </w:p>
    <w:p w:rsidR="00B95C32" w:rsidRDefault="00B95C32" w:rsidP="00B95C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rPr>
      </w:pPr>
    </w:p>
    <w:p w:rsidR="00B95C32" w:rsidRPr="009C4782" w:rsidRDefault="00B95C32" w:rsidP="00B95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right="-185"/>
        <w:jc w:val="both"/>
        <w:rPr>
          <w:b/>
        </w:rPr>
      </w:pPr>
      <w:r w:rsidRPr="009C4782">
        <w:rPr>
          <w:b/>
        </w:rPr>
        <w:t>1.1. Область применения программы</w:t>
      </w:r>
    </w:p>
    <w:p w:rsidR="00B95C32" w:rsidRPr="00B95C32" w:rsidRDefault="00B95C32" w:rsidP="00AC57D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9C4782">
        <w:t>Рабочая программа учебной дисциплины</w:t>
      </w:r>
      <w:r w:rsidRPr="009C4782">
        <w:rPr>
          <w:b/>
          <w:caps/>
          <w:sz w:val="40"/>
          <w:szCs w:val="40"/>
        </w:rPr>
        <w:t xml:space="preserve"> </w:t>
      </w:r>
      <w:r w:rsidR="00147662">
        <w:t>СГ 05</w:t>
      </w:r>
      <w:r w:rsidRPr="00904CDC">
        <w:t xml:space="preserve"> </w:t>
      </w:r>
      <w:r>
        <w:t>«Основы финансовой грамотности »</w:t>
      </w:r>
      <w:proofErr w:type="gramStart"/>
      <w:r>
        <w:t>,п</w:t>
      </w:r>
      <w:proofErr w:type="gramEnd"/>
      <w:r>
        <w:t xml:space="preserve">редназначена для реализации в ГБПОУ «КБАДК», </w:t>
      </w:r>
      <w:r w:rsidRPr="009C4782">
        <w:t xml:space="preserve">является частью </w:t>
      </w:r>
      <w:r w:rsidR="00AC57D7">
        <w:t>социально-гуманитарного</w:t>
      </w:r>
      <w:r w:rsidRPr="00B95C32">
        <w:t xml:space="preserve"> цикла </w:t>
      </w:r>
      <w:r w:rsidRPr="00B95C32">
        <w:rPr>
          <w:bCs/>
        </w:rPr>
        <w:t xml:space="preserve">ППКРС по </w:t>
      </w:r>
      <w:r w:rsidRPr="00B95C32">
        <w:rPr>
          <w:spacing w:val="-10"/>
        </w:rPr>
        <w:t xml:space="preserve">профессии  </w:t>
      </w:r>
      <w:r w:rsidR="00AC57D7" w:rsidRPr="00565EE9">
        <w:t>09.01</w:t>
      </w:r>
      <w:r w:rsidR="00AC57D7">
        <w:t>.04</w:t>
      </w:r>
      <w:r w:rsidR="00AC57D7" w:rsidRPr="00565EE9">
        <w:t xml:space="preserve"> «Наладчик аппаратных и программных средств профкоммуникационных систем»</w:t>
      </w:r>
      <w:r w:rsidR="00AC57D7">
        <w:t xml:space="preserve"> </w:t>
      </w:r>
      <w:r w:rsidRPr="00B95C32">
        <w:t>и разработана в  соответствии с ФГОС</w:t>
      </w:r>
      <w:r w:rsidR="00AC57D7">
        <w:t xml:space="preserve"> </w:t>
      </w:r>
      <w:r w:rsidR="00AC57D7" w:rsidRPr="00565EE9">
        <w:t>09.01</w:t>
      </w:r>
      <w:r w:rsidR="00AC57D7">
        <w:t>.04</w:t>
      </w:r>
      <w:r w:rsidR="00AC57D7" w:rsidRPr="00565EE9">
        <w:t xml:space="preserve"> «Наладчик аппаратных и программных средств профкоммуникационных систем»</w:t>
      </w:r>
      <w:r w:rsidR="00AC57D7">
        <w:t xml:space="preserve">, утвержденному приказом </w:t>
      </w:r>
      <w:proofErr w:type="spellStart"/>
      <w:r w:rsidRPr="00B95C32">
        <w:t>Минобрнауки</w:t>
      </w:r>
      <w:proofErr w:type="spellEnd"/>
      <w:r w:rsidRPr="00B95C32">
        <w:t xml:space="preserve"> России №</w:t>
      </w:r>
      <w:r w:rsidR="00147662">
        <w:t xml:space="preserve"> 965 </w:t>
      </w:r>
      <w:r w:rsidRPr="00B95C32">
        <w:t xml:space="preserve">от </w:t>
      </w:r>
      <w:r w:rsidR="00147662">
        <w:t>11.11.22г.</w:t>
      </w:r>
      <w:r w:rsidRPr="00B95C32">
        <w:t xml:space="preserve"> </w:t>
      </w:r>
    </w:p>
    <w:p w:rsidR="00B95C32" w:rsidRDefault="00B95C32" w:rsidP="00B95C32">
      <w:pPr>
        <w:spacing w:line="276" w:lineRule="auto"/>
        <w:ind w:firstLine="737"/>
        <w:jc w:val="both"/>
        <w:rPr>
          <w:b/>
        </w:rPr>
      </w:pPr>
    </w:p>
    <w:p w:rsidR="00B95C32" w:rsidRPr="009C4782" w:rsidRDefault="00B95C32" w:rsidP="00B95C32">
      <w:pPr>
        <w:spacing w:line="276" w:lineRule="auto"/>
        <w:ind w:firstLine="737"/>
        <w:jc w:val="both"/>
        <w:rPr>
          <w:b/>
        </w:rPr>
      </w:pPr>
      <w:r w:rsidRPr="009C4782">
        <w:rPr>
          <w:b/>
        </w:rPr>
        <w:t>1.2. Место дисциплины в структуре рабочей основной профессиональной образовательной программы.</w:t>
      </w:r>
    </w:p>
    <w:p w:rsidR="00B95C32" w:rsidRPr="009C4782" w:rsidRDefault="00B95C32" w:rsidP="00B95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pPr>
      <w:r w:rsidRPr="009C4782">
        <w:t xml:space="preserve"> Учебная дисциплина </w:t>
      </w:r>
      <w:r w:rsidR="00147662">
        <w:t>СГ 05</w:t>
      </w:r>
      <w:r w:rsidRPr="00904CDC">
        <w:t xml:space="preserve"> </w:t>
      </w:r>
      <w:r>
        <w:t>«Основы финансовой грамотности»</w:t>
      </w:r>
      <w:r w:rsidRPr="009C4782">
        <w:rPr>
          <w:b/>
        </w:rPr>
        <w:t xml:space="preserve"> </w:t>
      </w:r>
      <w:r w:rsidRPr="009C4782">
        <w:t xml:space="preserve">входит в </w:t>
      </w:r>
      <w:r w:rsidR="00AC57D7">
        <w:t>социально-гуманитарный цикл</w:t>
      </w:r>
      <w:r w:rsidRPr="009C4782">
        <w:t>.</w:t>
      </w:r>
    </w:p>
    <w:p w:rsidR="00B95C32" w:rsidRPr="009C4782" w:rsidRDefault="00B95C32" w:rsidP="00B95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jc w:val="both"/>
      </w:pPr>
      <w:r w:rsidRPr="009C4782">
        <w:rPr>
          <w:b/>
        </w:rPr>
        <w:t>1.3. Цели и задачи – требования к результатам освоения дисциплины.</w:t>
      </w:r>
    </w:p>
    <w:tbl>
      <w:tblPr>
        <w:tblW w:w="0" w:type="auto"/>
        <w:tblInd w:w="336"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1E0"/>
      </w:tblPr>
      <w:tblGrid>
        <w:gridCol w:w="1373"/>
        <w:gridCol w:w="4234"/>
        <w:gridCol w:w="4679"/>
      </w:tblGrid>
      <w:tr w:rsidR="009B200E" w:rsidRPr="00425A45" w:rsidTr="006E50E4">
        <w:trPr>
          <w:trHeight w:val="595"/>
        </w:trPr>
        <w:tc>
          <w:tcPr>
            <w:tcW w:w="1373" w:type="dxa"/>
            <w:tcBorders>
              <w:left w:val="single" w:sz="6" w:space="0" w:color="000009"/>
            </w:tcBorders>
          </w:tcPr>
          <w:p w:rsidR="009B200E" w:rsidRPr="00425A45" w:rsidRDefault="009B200E" w:rsidP="006E50E4">
            <w:pPr>
              <w:pStyle w:val="TableParagraph"/>
              <w:ind w:left="379" w:right="194" w:firstLine="184"/>
              <w:rPr>
                <w:sz w:val="24"/>
                <w:szCs w:val="24"/>
              </w:rPr>
            </w:pPr>
            <w:r w:rsidRPr="00425A45">
              <w:rPr>
                <w:sz w:val="24"/>
                <w:szCs w:val="24"/>
              </w:rPr>
              <w:t>Код</w:t>
            </w:r>
            <w:r w:rsidRPr="00425A45">
              <w:rPr>
                <w:spacing w:val="1"/>
                <w:sz w:val="24"/>
                <w:szCs w:val="24"/>
              </w:rPr>
              <w:t xml:space="preserve"> </w:t>
            </w:r>
            <w:r w:rsidRPr="00425A45">
              <w:rPr>
                <w:spacing w:val="-4"/>
                <w:sz w:val="24"/>
                <w:szCs w:val="24"/>
              </w:rPr>
              <w:t>ПК,</w:t>
            </w:r>
            <w:r w:rsidRPr="00425A45">
              <w:rPr>
                <w:spacing w:val="-11"/>
                <w:sz w:val="24"/>
                <w:szCs w:val="24"/>
              </w:rPr>
              <w:t xml:space="preserve"> </w:t>
            </w:r>
            <w:r w:rsidRPr="00425A45">
              <w:rPr>
                <w:spacing w:val="-4"/>
                <w:sz w:val="24"/>
                <w:szCs w:val="24"/>
              </w:rPr>
              <w:t>ОК</w:t>
            </w:r>
          </w:p>
        </w:tc>
        <w:tc>
          <w:tcPr>
            <w:tcW w:w="4234" w:type="dxa"/>
          </w:tcPr>
          <w:p w:rsidR="009B200E" w:rsidRPr="00425A45" w:rsidRDefault="009B200E" w:rsidP="006E50E4">
            <w:pPr>
              <w:pStyle w:val="TableParagraph"/>
              <w:spacing w:line="268" w:lineRule="exact"/>
              <w:ind w:left="1570" w:right="1555"/>
              <w:jc w:val="center"/>
              <w:rPr>
                <w:sz w:val="24"/>
                <w:szCs w:val="24"/>
              </w:rPr>
            </w:pPr>
            <w:r w:rsidRPr="00425A45">
              <w:rPr>
                <w:sz w:val="24"/>
                <w:szCs w:val="24"/>
              </w:rPr>
              <w:t>Умения</w:t>
            </w:r>
          </w:p>
        </w:tc>
        <w:tc>
          <w:tcPr>
            <w:tcW w:w="4679" w:type="dxa"/>
          </w:tcPr>
          <w:p w:rsidR="009B200E" w:rsidRPr="00425A45" w:rsidRDefault="009B200E" w:rsidP="006E50E4">
            <w:pPr>
              <w:pStyle w:val="TableParagraph"/>
              <w:spacing w:line="268" w:lineRule="exact"/>
              <w:ind w:left="1961" w:right="1945"/>
              <w:jc w:val="center"/>
              <w:rPr>
                <w:sz w:val="24"/>
                <w:szCs w:val="24"/>
              </w:rPr>
            </w:pPr>
            <w:r w:rsidRPr="00425A45">
              <w:rPr>
                <w:sz w:val="24"/>
                <w:szCs w:val="24"/>
              </w:rPr>
              <w:t>Знания</w:t>
            </w:r>
          </w:p>
        </w:tc>
      </w:tr>
      <w:tr w:rsidR="009B200E" w:rsidRPr="00425A45" w:rsidTr="006E50E4">
        <w:trPr>
          <w:trHeight w:val="985"/>
        </w:trPr>
        <w:tc>
          <w:tcPr>
            <w:tcW w:w="1373" w:type="dxa"/>
            <w:tcBorders>
              <w:left w:val="single" w:sz="6" w:space="0" w:color="000009"/>
            </w:tcBorders>
          </w:tcPr>
          <w:p w:rsidR="009B200E" w:rsidRPr="00425A45" w:rsidRDefault="009B200E" w:rsidP="006E50E4">
            <w:pPr>
              <w:pStyle w:val="TableParagraph"/>
              <w:spacing w:line="233" w:lineRule="exact"/>
              <w:rPr>
                <w:b/>
                <w:sz w:val="24"/>
                <w:szCs w:val="24"/>
              </w:rPr>
            </w:pPr>
            <w:r w:rsidRPr="00425A45">
              <w:rPr>
                <w:b/>
                <w:sz w:val="24"/>
                <w:szCs w:val="24"/>
              </w:rPr>
              <w:t>ОК</w:t>
            </w:r>
            <w:r w:rsidRPr="00425A45">
              <w:rPr>
                <w:b/>
                <w:spacing w:val="-1"/>
                <w:sz w:val="24"/>
                <w:szCs w:val="24"/>
              </w:rPr>
              <w:t xml:space="preserve"> </w:t>
            </w:r>
            <w:r w:rsidR="00CB4A4E">
              <w:rPr>
                <w:b/>
                <w:spacing w:val="-1"/>
                <w:sz w:val="24"/>
                <w:szCs w:val="24"/>
              </w:rPr>
              <w:t>03</w:t>
            </w:r>
          </w:p>
          <w:p w:rsidR="00CB4A4E" w:rsidRDefault="009B200E" w:rsidP="00CB4A4E">
            <w:pPr>
              <w:pStyle w:val="TableParagraph"/>
              <w:spacing w:line="236" w:lineRule="exact"/>
              <w:rPr>
                <w:b/>
                <w:sz w:val="24"/>
                <w:szCs w:val="24"/>
              </w:rPr>
            </w:pPr>
            <w:r w:rsidRPr="00425A45">
              <w:rPr>
                <w:b/>
                <w:sz w:val="24"/>
                <w:szCs w:val="24"/>
              </w:rPr>
              <w:t>ПК 1.1</w:t>
            </w:r>
            <w:r w:rsidR="00CB4A4E">
              <w:rPr>
                <w:b/>
                <w:sz w:val="24"/>
                <w:szCs w:val="24"/>
              </w:rPr>
              <w:t>,</w:t>
            </w:r>
          </w:p>
          <w:p w:rsidR="009B200E" w:rsidRDefault="00CB4A4E" w:rsidP="00CB4A4E">
            <w:pPr>
              <w:pStyle w:val="TableParagraph"/>
              <w:spacing w:line="236" w:lineRule="exact"/>
              <w:rPr>
                <w:b/>
                <w:sz w:val="24"/>
                <w:szCs w:val="24"/>
              </w:rPr>
            </w:pPr>
            <w:r>
              <w:rPr>
                <w:b/>
                <w:sz w:val="24"/>
                <w:szCs w:val="24"/>
              </w:rPr>
              <w:t>ПК 1.3.</w:t>
            </w:r>
          </w:p>
          <w:p w:rsidR="00CB4A4E" w:rsidRPr="00425A45" w:rsidRDefault="00CB4A4E" w:rsidP="00CB4A4E">
            <w:pPr>
              <w:pStyle w:val="TableParagraph"/>
              <w:spacing w:line="236" w:lineRule="exact"/>
              <w:rPr>
                <w:b/>
                <w:i/>
                <w:sz w:val="24"/>
                <w:szCs w:val="24"/>
              </w:rPr>
            </w:pPr>
          </w:p>
        </w:tc>
        <w:tc>
          <w:tcPr>
            <w:tcW w:w="4234" w:type="dxa"/>
          </w:tcPr>
          <w:p w:rsidR="009B200E" w:rsidRPr="00B95C32" w:rsidRDefault="009B200E" w:rsidP="009B200E">
            <w:pPr>
              <w:jc w:val="both"/>
            </w:pPr>
            <w:r w:rsidRPr="00B95C32">
              <w:t>У</w:t>
            </w:r>
            <w:proofErr w:type="gramStart"/>
            <w:r w:rsidRPr="00B95C32">
              <w:t>1</w:t>
            </w:r>
            <w:proofErr w:type="gramEnd"/>
            <w:r w:rsidRPr="00B95C32">
              <w:t xml:space="preserve"> умение осуществлять учебное сотрудничество и совместную деятельность с учителем и сверстниками при подготовке учебных проектов, решении кейсов по элементарным вопросам экономики семьи, проведении исследований экономических отношений в семье и обществе; </w:t>
            </w:r>
          </w:p>
          <w:p w:rsidR="009B200E" w:rsidRPr="00B95C32" w:rsidRDefault="009B200E" w:rsidP="009B200E">
            <w:pPr>
              <w:jc w:val="both"/>
            </w:pPr>
            <w:r w:rsidRPr="00B95C32">
              <w:t>У2 работая индивидуально и в группе, договариваться о распределении функций и позиций в совместной деятельности, находить общее решение и разрешать конфликты на основе согласования позиций и учета интересов сторон;</w:t>
            </w:r>
          </w:p>
          <w:p w:rsidR="009B200E" w:rsidRPr="00B95C32" w:rsidRDefault="009B200E" w:rsidP="009B200E">
            <w:pPr>
              <w:jc w:val="both"/>
            </w:pPr>
            <w:r w:rsidRPr="00B95C32">
              <w:t>У3 умение формулировать, аргументировать и отстаивать свое мнение;</w:t>
            </w:r>
          </w:p>
          <w:p w:rsidR="009B200E" w:rsidRPr="00B95C32" w:rsidRDefault="009B200E" w:rsidP="009B200E">
            <w:pPr>
              <w:jc w:val="both"/>
            </w:pPr>
            <w:r w:rsidRPr="00B95C32">
              <w:t xml:space="preserve">У4умение осознанно использовать речевые средства в соответствии с задачей коммуникации (обоснование, объяснение, сравнение, описание), создавать и представлять результаты учебных проектов в области экономики семьи, исследований экономических отношений в семье и обществе, формировать портфолио по финансовой </w:t>
            </w:r>
            <w:r w:rsidRPr="00B95C32">
              <w:lastRenderedPageBreak/>
              <w:t xml:space="preserve">грамотности; </w:t>
            </w:r>
          </w:p>
          <w:p w:rsidR="009B200E" w:rsidRPr="00B95C32" w:rsidRDefault="009B200E" w:rsidP="009B200E">
            <w:pPr>
              <w:jc w:val="both"/>
            </w:pPr>
            <w:r w:rsidRPr="00B95C32">
              <w:t>У5 умение использовать информационно-коммуникационные технологии для решения учебных и практических задач курса «Финансовая грамотность».</w:t>
            </w:r>
          </w:p>
          <w:p w:rsidR="009B200E" w:rsidRPr="00B95C32" w:rsidRDefault="009B200E" w:rsidP="009B200E">
            <w:pPr>
              <w:jc w:val="both"/>
            </w:pPr>
            <w:r w:rsidRPr="00B95C32">
              <w:t>У6 умение производить расчеты на условных примерах, в том числе с использование интернет-калькуляторов, рассчитывать доходы и расходы семьи, величину подоходного налога и НДС, проценты по депозитам и кредитам, производить расчеты с валютными курсами.</w:t>
            </w:r>
          </w:p>
          <w:p w:rsidR="009B200E" w:rsidRPr="00425A45" w:rsidRDefault="009B200E" w:rsidP="006E50E4">
            <w:pPr>
              <w:pStyle w:val="TableParagraph"/>
              <w:spacing w:line="275" w:lineRule="exact"/>
              <w:ind w:left="110"/>
              <w:jc w:val="both"/>
              <w:rPr>
                <w:sz w:val="24"/>
                <w:szCs w:val="24"/>
              </w:rPr>
            </w:pPr>
          </w:p>
        </w:tc>
        <w:tc>
          <w:tcPr>
            <w:tcW w:w="4679" w:type="dxa"/>
          </w:tcPr>
          <w:p w:rsidR="009B200E" w:rsidRPr="00B95C32" w:rsidRDefault="009B200E" w:rsidP="009B200E">
            <w:pPr>
              <w:jc w:val="both"/>
              <w:rPr>
                <w:b/>
              </w:rPr>
            </w:pPr>
            <w:r w:rsidRPr="00B95C32">
              <w:rPr>
                <w:b/>
              </w:rPr>
              <w:lastRenderedPageBreak/>
              <w:t>Знать:</w:t>
            </w:r>
          </w:p>
          <w:p w:rsidR="009B200E" w:rsidRPr="00B95C32" w:rsidRDefault="009B200E" w:rsidP="009B200E">
            <w:pPr>
              <w:jc w:val="both"/>
            </w:pPr>
            <w:r w:rsidRPr="00B95C32">
              <w:t xml:space="preserve">З1 использование различных способов поиска, сбора, обработки, анализа, организации, передачи и интерпретации информации; поиск информации в газетах, журналах, на интернет-сайтах и проведение простых опросов и интервью; </w:t>
            </w:r>
          </w:p>
          <w:p w:rsidR="009B200E" w:rsidRPr="00B95C32" w:rsidRDefault="009B200E" w:rsidP="009B200E">
            <w:pPr>
              <w:jc w:val="both"/>
            </w:pPr>
            <w:r w:rsidRPr="00B95C32">
              <w:t xml:space="preserve">З2 представлять результаты анализа простой финансовой и статистической информации в зависимости от поставленных задач в виде таблицы, схемы, графика, диаграммы, в том числе диаграммы связей; </w:t>
            </w:r>
          </w:p>
          <w:p w:rsidR="009B200E" w:rsidRPr="00B95C32" w:rsidRDefault="009B200E" w:rsidP="009B200E">
            <w:pPr>
              <w:jc w:val="both"/>
            </w:pPr>
            <w:r w:rsidRPr="00B95C32">
              <w:t>З3 выполнение логических действий сравнения преимуществ и недостатков разных видов денег, доходов и расходов, возможностей работы по найму и ведения собственного бизнеса, анализ информации о средней заработной плате в регион проживания, об основных статьях расходов россиян, о ценах на товары и услуги, об уровне безработицы, о социальных выплатах, о банковских услугах для частных лиц, о валютных курсах;</w:t>
            </w:r>
          </w:p>
          <w:p w:rsidR="009B200E" w:rsidRPr="00B95C32" w:rsidRDefault="009B200E" w:rsidP="009B200E">
            <w:pPr>
              <w:jc w:val="both"/>
            </w:pPr>
            <w:r w:rsidRPr="00B95C32">
              <w:t xml:space="preserve"> З4 установление причинно-следственных связей между уплатой налогов и созданием общественных благ обществом, между финансовым поведением человека и его </w:t>
            </w:r>
            <w:r w:rsidRPr="00B95C32">
              <w:lastRenderedPageBreak/>
              <w:t>благосостоянием;</w:t>
            </w:r>
          </w:p>
          <w:p w:rsidR="009B200E" w:rsidRPr="00B95C32" w:rsidRDefault="009B200E" w:rsidP="009B200E">
            <w:pPr>
              <w:jc w:val="both"/>
            </w:pPr>
            <w:r w:rsidRPr="00B95C32">
              <w:t xml:space="preserve">З5  построение рассуждений-обоснований (от исходных посылок к суждению и умозаключению); </w:t>
            </w:r>
          </w:p>
          <w:p w:rsidR="009B200E" w:rsidRDefault="009B200E" w:rsidP="009B200E">
            <w:pPr>
              <w:jc w:val="both"/>
            </w:pPr>
            <w:r w:rsidRPr="00B95C32">
              <w:t xml:space="preserve">З6 владение базовыми предметными и </w:t>
            </w:r>
            <w:proofErr w:type="spellStart"/>
            <w:r w:rsidRPr="00B95C32">
              <w:t>межпредметными</w:t>
            </w:r>
            <w:proofErr w:type="spellEnd"/>
            <w:r w:rsidRPr="00B95C32">
              <w:t xml:space="preserve"> понятиями (финансовая грамотность,, финансовое поведение, статистические данные, простая финансовая информация, учебный проект в области экономики семьи, учебное исследование экономических отношений в семье и обществе).</w:t>
            </w:r>
          </w:p>
          <w:p w:rsidR="009B200E" w:rsidRPr="00425A45" w:rsidRDefault="009B200E" w:rsidP="006E50E4">
            <w:pPr>
              <w:pStyle w:val="TableParagraph"/>
              <w:spacing w:line="275" w:lineRule="exact"/>
              <w:ind w:left="109"/>
              <w:jc w:val="both"/>
              <w:rPr>
                <w:sz w:val="24"/>
                <w:szCs w:val="24"/>
              </w:rPr>
            </w:pPr>
          </w:p>
        </w:tc>
      </w:tr>
    </w:tbl>
    <w:p w:rsidR="004A327C" w:rsidRDefault="004A327C" w:rsidP="00B95C3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left="213"/>
        <w:jc w:val="both"/>
      </w:pPr>
    </w:p>
    <w:p w:rsidR="000742B6" w:rsidRPr="00D215BC" w:rsidRDefault="000742B6" w:rsidP="000742B6">
      <w:pPr>
        <w:tabs>
          <w:tab w:val="left" w:pos="916"/>
          <w:tab w:val="left" w:pos="1832"/>
          <w:tab w:val="left" w:pos="2748"/>
          <w:tab w:val="center" w:pos="4677"/>
        </w:tabs>
        <w:spacing w:line="276" w:lineRule="auto"/>
        <w:ind w:firstLine="567"/>
        <w:jc w:val="both"/>
        <w:rPr>
          <w:rFonts w:eastAsia="Calibri"/>
        </w:rPr>
      </w:pPr>
      <w:r w:rsidRPr="00D215BC">
        <w:rPr>
          <w:rFonts w:eastAsia="Calibri"/>
        </w:rPr>
        <w:t xml:space="preserve">На основании протокола № 1 от </w:t>
      </w:r>
      <w:r>
        <w:rPr>
          <w:rFonts w:eastAsia="Calibri"/>
        </w:rPr>
        <w:t>07</w:t>
      </w:r>
      <w:r w:rsidRPr="00D215BC">
        <w:rPr>
          <w:rFonts w:eastAsia="Calibri"/>
        </w:rPr>
        <w:t>.09.21г</w:t>
      </w:r>
      <w:r w:rsidRPr="00D215BC">
        <w:rPr>
          <w:rFonts w:eastAsia="Calibri"/>
        </w:rPr>
        <w:tab/>
        <w:t xml:space="preserve">  заседания ЦМК общепрофессиональных дисциплин определены следующие цели и задачи воспитания</w:t>
      </w:r>
      <w:r>
        <w:rPr>
          <w:rFonts w:eastAsia="Calibri"/>
        </w:rPr>
        <w:t xml:space="preserve"> и личностные результаты</w:t>
      </w:r>
      <w:r w:rsidRPr="00D215BC">
        <w:rPr>
          <w:rFonts w:eastAsia="Calibri"/>
        </w:rPr>
        <w:t xml:space="preserve"> в рамках изучения дисциплин в соответствии с программой воспитания:</w:t>
      </w:r>
    </w:p>
    <w:p w:rsidR="00B95C32" w:rsidRPr="00EE0902" w:rsidRDefault="00B95C32" w:rsidP="00B95C32">
      <w:pPr>
        <w:pStyle w:val="a5"/>
        <w:spacing w:line="276" w:lineRule="auto"/>
        <w:ind w:left="644"/>
        <w:jc w:val="both"/>
        <w:rPr>
          <w:rFonts w:eastAsia="Calibri"/>
          <w:lang w:eastAsia="en-US"/>
        </w:rPr>
      </w:pPr>
      <w:r w:rsidRPr="00EE0902">
        <w:rPr>
          <w:rFonts w:eastAsia="Calibri"/>
          <w:lang w:eastAsia="en-US"/>
        </w:rPr>
        <w:t>ЛР10 Заботящийся о защите окружающей среды, собственной и чужой безопасности, в том числе цифровой;</w:t>
      </w:r>
    </w:p>
    <w:p w:rsidR="00B95C32" w:rsidRPr="00EE0902" w:rsidRDefault="00B95C32" w:rsidP="00B95C32">
      <w:pPr>
        <w:pStyle w:val="a5"/>
        <w:spacing w:line="276" w:lineRule="auto"/>
        <w:ind w:left="644"/>
        <w:jc w:val="both"/>
        <w:rPr>
          <w:rFonts w:eastAsia="Calibri"/>
          <w:lang w:eastAsia="en-US"/>
        </w:rPr>
      </w:pPr>
      <w:r w:rsidRPr="00EE0902">
        <w:rPr>
          <w:rFonts w:eastAsia="Calibri"/>
          <w:lang w:eastAsia="en-US"/>
        </w:rPr>
        <w:t>ЛР 31 Соблюдающий нормы и требования административного и уголовного кодекса;</w:t>
      </w:r>
    </w:p>
    <w:p w:rsidR="00B95C32" w:rsidRPr="00EE0902" w:rsidRDefault="00B95C32" w:rsidP="00B95C32">
      <w:pPr>
        <w:pStyle w:val="a5"/>
        <w:spacing w:line="276" w:lineRule="auto"/>
        <w:ind w:left="644"/>
        <w:jc w:val="both"/>
        <w:rPr>
          <w:rFonts w:eastAsia="Calibri"/>
          <w:lang w:eastAsia="en-US"/>
        </w:rPr>
      </w:pPr>
      <w:r w:rsidRPr="00EE0902">
        <w:rPr>
          <w:rFonts w:eastAsia="Calibri"/>
          <w:lang w:eastAsia="en-US"/>
        </w:rPr>
        <w:t>ЛР34 Осознанно выполняющий правила здорового и экологически целесообразного образа жизни, безопасного для человека и окружающей его среды.</w:t>
      </w: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171466" w:rsidRDefault="00171466" w:rsidP="00D72669">
      <w:pPr>
        <w:widowControl w:val="0"/>
        <w:tabs>
          <w:tab w:val="left" w:pos="458"/>
        </w:tabs>
        <w:autoSpaceDE w:val="0"/>
        <w:autoSpaceDN w:val="0"/>
        <w:spacing w:before="240"/>
        <w:ind w:left="-32"/>
        <w:jc w:val="both"/>
        <w:rPr>
          <w:b/>
        </w:rPr>
      </w:pPr>
    </w:p>
    <w:p w:rsidR="00171466" w:rsidRDefault="00171466" w:rsidP="00D72669">
      <w:pPr>
        <w:widowControl w:val="0"/>
        <w:tabs>
          <w:tab w:val="left" w:pos="458"/>
        </w:tabs>
        <w:autoSpaceDE w:val="0"/>
        <w:autoSpaceDN w:val="0"/>
        <w:spacing w:before="240"/>
        <w:ind w:left="-32"/>
        <w:jc w:val="both"/>
        <w:rPr>
          <w:b/>
        </w:rPr>
      </w:pPr>
    </w:p>
    <w:p w:rsidR="00171466" w:rsidRDefault="00171466" w:rsidP="00D72669">
      <w:pPr>
        <w:widowControl w:val="0"/>
        <w:tabs>
          <w:tab w:val="left" w:pos="458"/>
        </w:tabs>
        <w:autoSpaceDE w:val="0"/>
        <w:autoSpaceDN w:val="0"/>
        <w:spacing w:before="240"/>
        <w:ind w:left="-32"/>
        <w:jc w:val="both"/>
        <w:rPr>
          <w:b/>
        </w:rPr>
      </w:pPr>
    </w:p>
    <w:p w:rsidR="00171466" w:rsidRDefault="00171466" w:rsidP="00D72669">
      <w:pPr>
        <w:widowControl w:val="0"/>
        <w:tabs>
          <w:tab w:val="left" w:pos="458"/>
        </w:tabs>
        <w:autoSpaceDE w:val="0"/>
        <w:autoSpaceDN w:val="0"/>
        <w:spacing w:before="240"/>
        <w:ind w:left="-32"/>
        <w:jc w:val="both"/>
        <w:rPr>
          <w:b/>
        </w:rPr>
      </w:pPr>
    </w:p>
    <w:p w:rsidR="00171466" w:rsidRDefault="00171466" w:rsidP="00D72669">
      <w:pPr>
        <w:widowControl w:val="0"/>
        <w:tabs>
          <w:tab w:val="left" w:pos="458"/>
        </w:tabs>
        <w:autoSpaceDE w:val="0"/>
        <w:autoSpaceDN w:val="0"/>
        <w:spacing w:before="240"/>
        <w:ind w:left="-32"/>
        <w:jc w:val="both"/>
        <w:rPr>
          <w:b/>
        </w:rPr>
      </w:pPr>
    </w:p>
    <w:p w:rsidR="00171466" w:rsidRDefault="00171466" w:rsidP="00D72669">
      <w:pPr>
        <w:widowControl w:val="0"/>
        <w:tabs>
          <w:tab w:val="left" w:pos="458"/>
        </w:tabs>
        <w:autoSpaceDE w:val="0"/>
        <w:autoSpaceDN w:val="0"/>
        <w:spacing w:before="240"/>
        <w:ind w:left="-32"/>
        <w:jc w:val="both"/>
        <w:rPr>
          <w:b/>
        </w:rPr>
      </w:pPr>
    </w:p>
    <w:p w:rsidR="00171466" w:rsidRDefault="00171466" w:rsidP="00D72669">
      <w:pPr>
        <w:widowControl w:val="0"/>
        <w:tabs>
          <w:tab w:val="left" w:pos="458"/>
        </w:tabs>
        <w:autoSpaceDE w:val="0"/>
        <w:autoSpaceDN w:val="0"/>
        <w:spacing w:before="240"/>
        <w:ind w:left="-32"/>
        <w:jc w:val="both"/>
        <w:rPr>
          <w:b/>
        </w:rPr>
      </w:pPr>
    </w:p>
    <w:p w:rsidR="00D72669" w:rsidRDefault="00D72669" w:rsidP="00D72669">
      <w:pPr>
        <w:widowControl w:val="0"/>
        <w:tabs>
          <w:tab w:val="left" w:pos="458"/>
        </w:tabs>
        <w:autoSpaceDE w:val="0"/>
        <w:autoSpaceDN w:val="0"/>
        <w:spacing w:before="240"/>
        <w:ind w:left="-32"/>
        <w:jc w:val="both"/>
        <w:rPr>
          <w:b/>
        </w:rPr>
      </w:pPr>
      <w:r w:rsidRPr="00CC51C9">
        <w:rPr>
          <w:b/>
        </w:rPr>
        <w:t>2.СТРУКТУРА</w:t>
      </w:r>
      <w:r w:rsidRPr="00CC51C9">
        <w:rPr>
          <w:b/>
          <w:spacing w:val="-5"/>
        </w:rPr>
        <w:t xml:space="preserve"> </w:t>
      </w:r>
      <w:r w:rsidRPr="00CC51C9">
        <w:rPr>
          <w:b/>
        </w:rPr>
        <w:t>И</w:t>
      </w:r>
      <w:r w:rsidRPr="00CC51C9">
        <w:rPr>
          <w:b/>
          <w:spacing w:val="-4"/>
        </w:rPr>
        <w:t xml:space="preserve"> </w:t>
      </w:r>
      <w:r w:rsidRPr="00CC51C9">
        <w:rPr>
          <w:b/>
        </w:rPr>
        <w:t>СОДЕРЖАНИЕ</w:t>
      </w:r>
      <w:r w:rsidRPr="00CC51C9">
        <w:rPr>
          <w:b/>
          <w:spacing w:val="-6"/>
        </w:rPr>
        <w:t xml:space="preserve"> </w:t>
      </w:r>
      <w:r w:rsidRPr="00CC51C9">
        <w:rPr>
          <w:b/>
        </w:rPr>
        <w:t>УЧЕБНОЙ</w:t>
      </w:r>
      <w:r w:rsidRPr="00CC51C9">
        <w:rPr>
          <w:b/>
          <w:spacing w:val="-4"/>
        </w:rPr>
        <w:t xml:space="preserve"> </w:t>
      </w:r>
      <w:r w:rsidRPr="00CC51C9">
        <w:rPr>
          <w:b/>
        </w:rPr>
        <w:t xml:space="preserve">ДИСЦИПЛИНЫ </w:t>
      </w:r>
      <w:r w:rsidR="003E6D51">
        <w:rPr>
          <w:b/>
        </w:rPr>
        <w:t>СГ 05</w:t>
      </w:r>
      <w:r w:rsidRPr="00CC51C9">
        <w:rPr>
          <w:b/>
        </w:rPr>
        <w:t xml:space="preserve"> «</w:t>
      </w:r>
      <w:r w:rsidR="00410122">
        <w:rPr>
          <w:b/>
        </w:rPr>
        <w:t>ОСНОВЫ ФИНАНСОВОЙ ГРАМОТНОСТИ</w:t>
      </w:r>
      <w:r w:rsidRPr="00CC51C9">
        <w:rPr>
          <w:b/>
        </w:rPr>
        <w:t>»</w:t>
      </w:r>
    </w:p>
    <w:p w:rsidR="00303CEE" w:rsidRPr="00CC51C9" w:rsidRDefault="00303CEE" w:rsidP="00D72669">
      <w:pPr>
        <w:widowControl w:val="0"/>
        <w:tabs>
          <w:tab w:val="left" w:pos="458"/>
        </w:tabs>
        <w:autoSpaceDE w:val="0"/>
        <w:autoSpaceDN w:val="0"/>
        <w:spacing w:before="240"/>
        <w:ind w:left="-32"/>
        <w:jc w:val="both"/>
        <w:rPr>
          <w:b/>
        </w:rPr>
      </w:pPr>
    </w:p>
    <w:p w:rsidR="00D72669" w:rsidRPr="00CC51C9" w:rsidRDefault="00D72669" w:rsidP="00D72669">
      <w:pPr>
        <w:widowControl w:val="0"/>
        <w:tabs>
          <w:tab w:val="left" w:pos="636"/>
        </w:tabs>
        <w:autoSpaceDE w:val="0"/>
        <w:autoSpaceDN w:val="0"/>
        <w:spacing w:before="41"/>
        <w:ind w:left="142"/>
        <w:rPr>
          <w:b/>
        </w:rPr>
      </w:pPr>
      <w:r w:rsidRPr="00CC51C9">
        <w:rPr>
          <w:b/>
        </w:rPr>
        <w:t>2.1 Объем</w:t>
      </w:r>
      <w:r w:rsidRPr="00CC51C9">
        <w:rPr>
          <w:b/>
          <w:spacing w:val="-3"/>
        </w:rPr>
        <w:t xml:space="preserve"> </w:t>
      </w:r>
      <w:r w:rsidRPr="00CC51C9">
        <w:rPr>
          <w:b/>
        </w:rPr>
        <w:t>учебной</w:t>
      </w:r>
      <w:r w:rsidRPr="00CC51C9">
        <w:rPr>
          <w:b/>
          <w:spacing w:val="-1"/>
        </w:rPr>
        <w:t xml:space="preserve"> </w:t>
      </w:r>
      <w:r w:rsidRPr="00CC51C9">
        <w:rPr>
          <w:b/>
        </w:rPr>
        <w:t>дисциплины</w:t>
      </w:r>
      <w:r w:rsidRPr="00CC51C9">
        <w:rPr>
          <w:b/>
          <w:spacing w:val="-6"/>
        </w:rPr>
        <w:t xml:space="preserve"> </w:t>
      </w:r>
      <w:r w:rsidRPr="00CC51C9">
        <w:rPr>
          <w:b/>
        </w:rPr>
        <w:t>и</w:t>
      </w:r>
      <w:r w:rsidRPr="00CC51C9">
        <w:rPr>
          <w:b/>
          <w:spacing w:val="3"/>
        </w:rPr>
        <w:t xml:space="preserve"> </w:t>
      </w:r>
      <w:r w:rsidRPr="00CC51C9">
        <w:rPr>
          <w:b/>
        </w:rPr>
        <w:t>виды</w:t>
      </w:r>
      <w:r w:rsidRPr="00CC51C9">
        <w:rPr>
          <w:b/>
          <w:spacing w:val="-1"/>
        </w:rPr>
        <w:t xml:space="preserve"> </w:t>
      </w:r>
      <w:r w:rsidRPr="00CC51C9">
        <w:rPr>
          <w:b/>
        </w:rPr>
        <w:t>учебной</w:t>
      </w:r>
      <w:r w:rsidRPr="00CC51C9">
        <w:rPr>
          <w:b/>
          <w:spacing w:val="-1"/>
        </w:rPr>
        <w:t xml:space="preserve"> </w:t>
      </w:r>
      <w:r w:rsidRPr="00CC51C9">
        <w:rPr>
          <w:b/>
        </w:rPr>
        <w:t>работы</w:t>
      </w:r>
    </w:p>
    <w:p w:rsidR="00D72669" w:rsidRPr="00C569F6" w:rsidRDefault="00D72669" w:rsidP="00D72669">
      <w:pPr>
        <w:spacing w:before="9" w:after="100"/>
        <w:rPr>
          <w:b/>
          <w:sz w:val="11"/>
        </w:rPr>
      </w:pPr>
    </w:p>
    <w:tbl>
      <w:tblPr>
        <w:tblW w:w="9613" w:type="dxa"/>
        <w:tblInd w:w="2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7430"/>
        <w:gridCol w:w="2183"/>
      </w:tblGrid>
      <w:tr w:rsidR="00D72669" w:rsidRPr="00C569F6" w:rsidTr="00600B4B">
        <w:trPr>
          <w:trHeight w:val="547"/>
        </w:trPr>
        <w:tc>
          <w:tcPr>
            <w:tcW w:w="7430" w:type="dxa"/>
          </w:tcPr>
          <w:p w:rsidR="00D72669" w:rsidRPr="00C569F6" w:rsidRDefault="00D72669" w:rsidP="00600B4B">
            <w:pPr>
              <w:widowControl w:val="0"/>
              <w:autoSpaceDE w:val="0"/>
              <w:autoSpaceDN w:val="0"/>
              <w:spacing w:before="155"/>
              <w:ind w:left="44" w:right="2248"/>
              <w:rPr>
                <w:b/>
                <w:lang w:eastAsia="en-US"/>
              </w:rPr>
            </w:pPr>
            <w:r w:rsidRPr="00C569F6">
              <w:rPr>
                <w:b/>
                <w:lang w:eastAsia="en-US"/>
              </w:rPr>
              <w:t>Вид учебной работы</w:t>
            </w:r>
          </w:p>
        </w:tc>
        <w:tc>
          <w:tcPr>
            <w:tcW w:w="2183" w:type="dxa"/>
          </w:tcPr>
          <w:p w:rsidR="00D72669" w:rsidRPr="00C569F6" w:rsidRDefault="00D72669" w:rsidP="00600B4B">
            <w:pPr>
              <w:widowControl w:val="0"/>
              <w:autoSpaceDE w:val="0"/>
              <w:autoSpaceDN w:val="0"/>
              <w:spacing w:before="41" w:line="272" w:lineRule="exact"/>
              <w:ind w:left="217" w:right="191"/>
              <w:jc w:val="center"/>
              <w:rPr>
                <w:b/>
                <w:lang w:eastAsia="en-US"/>
              </w:rPr>
            </w:pPr>
            <w:r w:rsidRPr="00C569F6">
              <w:rPr>
                <w:b/>
                <w:iCs/>
                <w:lang w:eastAsia="en-US"/>
              </w:rPr>
              <w:t>Объем в часах</w:t>
            </w:r>
          </w:p>
        </w:tc>
      </w:tr>
      <w:tr w:rsidR="00D72669" w:rsidRPr="00C569F6" w:rsidTr="00600B4B">
        <w:trPr>
          <w:trHeight w:val="357"/>
        </w:trPr>
        <w:tc>
          <w:tcPr>
            <w:tcW w:w="7430" w:type="dxa"/>
            <w:tcBorders>
              <w:left w:val="single" w:sz="6" w:space="0" w:color="000000"/>
              <w:bottom w:val="single" w:sz="6" w:space="0" w:color="000000"/>
              <w:right w:val="single" w:sz="6" w:space="0" w:color="000000"/>
            </w:tcBorders>
          </w:tcPr>
          <w:p w:rsidR="00D72669" w:rsidRPr="00C569F6" w:rsidRDefault="00D72669" w:rsidP="00600B4B">
            <w:pPr>
              <w:widowControl w:val="0"/>
              <w:autoSpaceDE w:val="0"/>
              <w:autoSpaceDN w:val="0"/>
              <w:spacing w:before="82"/>
              <w:ind w:left="119"/>
              <w:rPr>
                <w:b/>
                <w:lang w:eastAsia="en-US"/>
              </w:rPr>
            </w:pPr>
            <w:r w:rsidRPr="00C569F6">
              <w:rPr>
                <w:b/>
                <w:lang w:eastAsia="en-US"/>
              </w:rPr>
              <w:t>Объем образовательной программы учебной дисциплины</w:t>
            </w:r>
          </w:p>
        </w:tc>
        <w:tc>
          <w:tcPr>
            <w:tcW w:w="2183" w:type="dxa"/>
            <w:tcBorders>
              <w:left w:val="single" w:sz="6" w:space="0" w:color="000000"/>
              <w:bottom w:val="single" w:sz="6" w:space="0" w:color="000000"/>
              <w:right w:val="single" w:sz="6" w:space="0" w:color="000000"/>
            </w:tcBorders>
          </w:tcPr>
          <w:p w:rsidR="00D72669" w:rsidRPr="00C569F6" w:rsidRDefault="003E6D51" w:rsidP="00D72669">
            <w:pPr>
              <w:widowControl w:val="0"/>
              <w:autoSpaceDE w:val="0"/>
              <w:autoSpaceDN w:val="0"/>
              <w:spacing w:before="82"/>
              <w:ind w:left="119"/>
              <w:jc w:val="center"/>
              <w:rPr>
                <w:b/>
                <w:lang w:eastAsia="en-US"/>
              </w:rPr>
            </w:pPr>
            <w:r>
              <w:rPr>
                <w:b/>
                <w:lang w:eastAsia="en-US"/>
              </w:rPr>
              <w:t>38</w:t>
            </w:r>
          </w:p>
        </w:tc>
      </w:tr>
      <w:tr w:rsidR="00D72669" w:rsidRPr="00C569F6" w:rsidTr="00600B4B">
        <w:trPr>
          <w:trHeight w:val="407"/>
        </w:trPr>
        <w:tc>
          <w:tcPr>
            <w:tcW w:w="7430" w:type="dxa"/>
            <w:tcBorders>
              <w:top w:val="single" w:sz="6" w:space="0" w:color="000000"/>
              <w:left w:val="single" w:sz="6" w:space="0" w:color="000000"/>
              <w:bottom w:val="single" w:sz="6" w:space="0" w:color="000000"/>
              <w:right w:val="single" w:sz="6" w:space="0" w:color="000000"/>
            </w:tcBorders>
          </w:tcPr>
          <w:p w:rsidR="00D72669" w:rsidRPr="00C569F6" w:rsidRDefault="00D72669" w:rsidP="00600B4B">
            <w:pPr>
              <w:widowControl w:val="0"/>
              <w:autoSpaceDE w:val="0"/>
              <w:autoSpaceDN w:val="0"/>
              <w:spacing w:before="78"/>
              <w:ind w:left="119"/>
              <w:rPr>
                <w:rFonts w:ascii="Calibri" w:hAnsi="Calibri"/>
                <w:b/>
                <w:lang w:eastAsia="en-US"/>
              </w:rPr>
            </w:pPr>
            <w:r w:rsidRPr="00C569F6">
              <w:rPr>
                <w:b/>
                <w:lang w:eastAsia="en-US"/>
              </w:rPr>
              <w:t>в т.ч. в форме практической подготовки</w:t>
            </w:r>
          </w:p>
        </w:tc>
        <w:tc>
          <w:tcPr>
            <w:tcW w:w="2183" w:type="dxa"/>
            <w:tcBorders>
              <w:top w:val="single" w:sz="6" w:space="0" w:color="000000"/>
              <w:left w:val="single" w:sz="6" w:space="0" w:color="000000"/>
              <w:bottom w:val="single" w:sz="6" w:space="0" w:color="000000"/>
              <w:right w:val="single" w:sz="6" w:space="0" w:color="000000"/>
            </w:tcBorders>
          </w:tcPr>
          <w:p w:rsidR="00D72669" w:rsidRPr="00C569F6" w:rsidRDefault="00D72669" w:rsidP="00600B4B">
            <w:pPr>
              <w:widowControl w:val="0"/>
              <w:autoSpaceDE w:val="0"/>
              <w:autoSpaceDN w:val="0"/>
              <w:spacing w:before="78"/>
              <w:ind w:left="119"/>
              <w:jc w:val="center"/>
              <w:rPr>
                <w:lang w:eastAsia="en-US"/>
              </w:rPr>
            </w:pPr>
            <w:r>
              <w:rPr>
                <w:lang w:eastAsia="en-US"/>
              </w:rPr>
              <w:t>0</w:t>
            </w:r>
          </w:p>
        </w:tc>
      </w:tr>
      <w:tr w:rsidR="00D72669" w:rsidRPr="00C569F6" w:rsidTr="00600B4B">
        <w:trPr>
          <w:trHeight w:val="412"/>
        </w:trPr>
        <w:tc>
          <w:tcPr>
            <w:tcW w:w="9613" w:type="dxa"/>
            <w:gridSpan w:val="2"/>
            <w:tcBorders>
              <w:top w:val="single" w:sz="6" w:space="0" w:color="000000"/>
              <w:left w:val="single" w:sz="6" w:space="0" w:color="000000"/>
              <w:bottom w:val="single" w:sz="6" w:space="0" w:color="000000"/>
              <w:right w:val="single" w:sz="6" w:space="0" w:color="000000"/>
            </w:tcBorders>
          </w:tcPr>
          <w:p w:rsidR="00D72669" w:rsidRPr="00C569F6" w:rsidRDefault="00D72669" w:rsidP="00600B4B">
            <w:pPr>
              <w:widowControl w:val="0"/>
              <w:autoSpaceDE w:val="0"/>
              <w:autoSpaceDN w:val="0"/>
              <w:spacing w:before="78"/>
              <w:ind w:left="119"/>
              <w:rPr>
                <w:lang w:eastAsia="en-US"/>
              </w:rPr>
            </w:pPr>
            <w:r w:rsidRPr="00C569F6">
              <w:rPr>
                <w:lang w:eastAsia="en-US"/>
              </w:rPr>
              <w:t>в</w:t>
            </w:r>
            <w:r w:rsidRPr="00C569F6">
              <w:rPr>
                <w:spacing w:val="1"/>
                <w:lang w:eastAsia="en-US"/>
              </w:rPr>
              <w:t xml:space="preserve"> </w:t>
            </w:r>
            <w:r w:rsidRPr="00C569F6">
              <w:rPr>
                <w:lang w:eastAsia="en-US"/>
              </w:rPr>
              <w:t>том</w:t>
            </w:r>
            <w:r w:rsidRPr="00C569F6">
              <w:rPr>
                <w:spacing w:val="-2"/>
                <w:lang w:eastAsia="en-US"/>
              </w:rPr>
              <w:t xml:space="preserve"> </w:t>
            </w:r>
            <w:r w:rsidRPr="00C569F6">
              <w:rPr>
                <w:lang w:eastAsia="en-US"/>
              </w:rPr>
              <w:t>числе:</w:t>
            </w:r>
          </w:p>
        </w:tc>
      </w:tr>
      <w:tr w:rsidR="00D72669" w:rsidRPr="00C569F6" w:rsidTr="00600B4B">
        <w:trPr>
          <w:trHeight w:val="276"/>
        </w:trPr>
        <w:tc>
          <w:tcPr>
            <w:tcW w:w="7430" w:type="dxa"/>
            <w:tcBorders>
              <w:top w:val="single" w:sz="6" w:space="0" w:color="000000"/>
              <w:left w:val="single" w:sz="6" w:space="0" w:color="000000"/>
              <w:bottom w:val="single" w:sz="4" w:space="0" w:color="auto"/>
              <w:right w:val="single" w:sz="6" w:space="0" w:color="000000"/>
            </w:tcBorders>
          </w:tcPr>
          <w:p w:rsidR="00D72669" w:rsidRPr="00C569F6" w:rsidRDefault="00D72669" w:rsidP="00600B4B">
            <w:pPr>
              <w:widowControl w:val="0"/>
              <w:autoSpaceDE w:val="0"/>
              <w:autoSpaceDN w:val="0"/>
              <w:spacing w:before="78"/>
              <w:ind w:left="119"/>
              <w:rPr>
                <w:lang w:eastAsia="en-US"/>
              </w:rPr>
            </w:pPr>
            <w:r w:rsidRPr="00C569F6">
              <w:rPr>
                <w:lang w:eastAsia="en-US"/>
              </w:rPr>
              <w:t>теоретическое</w:t>
            </w:r>
            <w:r w:rsidRPr="00C569F6">
              <w:rPr>
                <w:spacing w:val="-11"/>
                <w:lang w:eastAsia="en-US"/>
              </w:rPr>
              <w:t xml:space="preserve"> </w:t>
            </w:r>
            <w:r w:rsidRPr="00C569F6">
              <w:rPr>
                <w:lang w:eastAsia="en-US"/>
              </w:rPr>
              <w:t>обучение</w:t>
            </w:r>
          </w:p>
        </w:tc>
        <w:tc>
          <w:tcPr>
            <w:tcW w:w="2183" w:type="dxa"/>
            <w:tcBorders>
              <w:top w:val="single" w:sz="6" w:space="0" w:color="000000"/>
              <w:left w:val="single" w:sz="6" w:space="0" w:color="000000"/>
              <w:bottom w:val="single" w:sz="4" w:space="0" w:color="auto"/>
              <w:right w:val="single" w:sz="6" w:space="0" w:color="000000"/>
            </w:tcBorders>
          </w:tcPr>
          <w:p w:rsidR="00D72669" w:rsidRPr="00C569F6" w:rsidRDefault="003E6D51" w:rsidP="00D72669">
            <w:pPr>
              <w:widowControl w:val="0"/>
              <w:autoSpaceDE w:val="0"/>
              <w:autoSpaceDN w:val="0"/>
              <w:spacing w:before="78"/>
              <w:ind w:left="119"/>
              <w:jc w:val="center"/>
              <w:rPr>
                <w:lang w:eastAsia="en-US"/>
              </w:rPr>
            </w:pPr>
            <w:r>
              <w:rPr>
                <w:lang w:eastAsia="en-US"/>
              </w:rPr>
              <w:t>26</w:t>
            </w:r>
          </w:p>
        </w:tc>
      </w:tr>
      <w:tr w:rsidR="00D72669" w:rsidRPr="00C569F6" w:rsidTr="00600B4B">
        <w:trPr>
          <w:trHeight w:val="330"/>
        </w:trPr>
        <w:tc>
          <w:tcPr>
            <w:tcW w:w="7430" w:type="dxa"/>
            <w:tcBorders>
              <w:top w:val="single" w:sz="4" w:space="0" w:color="auto"/>
              <w:left w:val="single" w:sz="4" w:space="0" w:color="auto"/>
              <w:bottom w:val="single" w:sz="4" w:space="0" w:color="auto"/>
              <w:right w:val="single" w:sz="4" w:space="0" w:color="auto"/>
            </w:tcBorders>
          </w:tcPr>
          <w:p w:rsidR="00D72669" w:rsidRPr="00C569F6" w:rsidRDefault="00D72669" w:rsidP="00600B4B">
            <w:pPr>
              <w:widowControl w:val="0"/>
              <w:autoSpaceDE w:val="0"/>
              <w:autoSpaceDN w:val="0"/>
              <w:spacing w:before="78"/>
              <w:ind w:left="119"/>
              <w:rPr>
                <w:lang w:eastAsia="en-US"/>
              </w:rPr>
            </w:pPr>
            <w:r w:rsidRPr="00C569F6">
              <w:rPr>
                <w:lang w:eastAsia="en-US"/>
              </w:rPr>
              <w:t>практические</w:t>
            </w:r>
            <w:r w:rsidRPr="00C569F6">
              <w:rPr>
                <w:spacing w:val="-3"/>
                <w:lang w:eastAsia="en-US"/>
              </w:rPr>
              <w:t xml:space="preserve"> </w:t>
            </w:r>
            <w:r w:rsidRPr="00C569F6">
              <w:rPr>
                <w:lang w:eastAsia="en-US"/>
              </w:rPr>
              <w:t>занятия</w:t>
            </w:r>
          </w:p>
        </w:tc>
        <w:tc>
          <w:tcPr>
            <w:tcW w:w="2183" w:type="dxa"/>
            <w:tcBorders>
              <w:top w:val="single" w:sz="4" w:space="0" w:color="auto"/>
              <w:left w:val="single" w:sz="4" w:space="0" w:color="auto"/>
              <w:bottom w:val="single" w:sz="4" w:space="0" w:color="auto"/>
              <w:right w:val="single" w:sz="4" w:space="0" w:color="auto"/>
            </w:tcBorders>
          </w:tcPr>
          <w:p w:rsidR="00D72669" w:rsidRPr="00C569F6" w:rsidRDefault="003E6D51" w:rsidP="00600B4B">
            <w:pPr>
              <w:widowControl w:val="0"/>
              <w:autoSpaceDE w:val="0"/>
              <w:autoSpaceDN w:val="0"/>
              <w:spacing w:before="78"/>
              <w:ind w:left="119"/>
              <w:jc w:val="center"/>
              <w:rPr>
                <w:lang w:eastAsia="en-US"/>
              </w:rPr>
            </w:pPr>
            <w:r>
              <w:rPr>
                <w:lang w:eastAsia="en-US"/>
              </w:rPr>
              <w:t>6</w:t>
            </w:r>
          </w:p>
        </w:tc>
      </w:tr>
      <w:tr w:rsidR="00D72669" w:rsidRPr="00C569F6" w:rsidTr="00600B4B">
        <w:trPr>
          <w:trHeight w:val="489"/>
        </w:trPr>
        <w:tc>
          <w:tcPr>
            <w:tcW w:w="7430" w:type="dxa"/>
            <w:tcBorders>
              <w:top w:val="single" w:sz="4" w:space="0" w:color="auto"/>
              <w:left w:val="single" w:sz="4" w:space="0" w:color="auto"/>
              <w:bottom w:val="single" w:sz="4" w:space="0" w:color="auto"/>
              <w:right w:val="single" w:sz="4" w:space="0" w:color="auto"/>
            </w:tcBorders>
            <w:vAlign w:val="center"/>
          </w:tcPr>
          <w:p w:rsidR="00D72669" w:rsidRPr="00C569F6" w:rsidRDefault="00D72669" w:rsidP="00EF300A">
            <w:pPr>
              <w:suppressAutoHyphens/>
              <w:rPr>
                <w:i/>
              </w:rPr>
            </w:pPr>
            <w:r>
              <w:rPr>
                <w:i/>
              </w:rPr>
              <w:t>Самостоятельная  рабо</w:t>
            </w:r>
            <w:r w:rsidR="00166619">
              <w:rPr>
                <w:i/>
              </w:rPr>
              <w:t>т</w:t>
            </w:r>
            <w:r w:rsidR="00631ACE">
              <w:rPr>
                <w:i/>
              </w:rPr>
              <w:t>а</w:t>
            </w:r>
          </w:p>
        </w:tc>
        <w:tc>
          <w:tcPr>
            <w:tcW w:w="2183" w:type="dxa"/>
            <w:tcBorders>
              <w:top w:val="single" w:sz="4" w:space="0" w:color="auto"/>
              <w:left w:val="single" w:sz="4" w:space="0" w:color="auto"/>
              <w:bottom w:val="single" w:sz="4" w:space="0" w:color="auto"/>
              <w:right w:val="single" w:sz="4" w:space="0" w:color="auto"/>
            </w:tcBorders>
            <w:vAlign w:val="center"/>
          </w:tcPr>
          <w:p w:rsidR="00D72669" w:rsidRPr="00C569F6" w:rsidRDefault="00D72669" w:rsidP="00D72669">
            <w:pPr>
              <w:suppressAutoHyphens/>
              <w:jc w:val="center"/>
              <w:rPr>
                <w:iCs/>
              </w:rPr>
            </w:pPr>
          </w:p>
        </w:tc>
      </w:tr>
      <w:tr w:rsidR="00D72669" w:rsidRPr="00C569F6" w:rsidTr="00600B4B">
        <w:trPr>
          <w:trHeight w:val="489"/>
        </w:trPr>
        <w:tc>
          <w:tcPr>
            <w:tcW w:w="7430" w:type="dxa"/>
            <w:tcBorders>
              <w:top w:val="single" w:sz="4" w:space="0" w:color="auto"/>
              <w:left w:val="single" w:sz="4" w:space="0" w:color="auto"/>
              <w:bottom w:val="single" w:sz="4" w:space="0" w:color="auto"/>
              <w:right w:val="single" w:sz="4" w:space="0" w:color="auto"/>
            </w:tcBorders>
            <w:vAlign w:val="center"/>
          </w:tcPr>
          <w:p w:rsidR="00D72669" w:rsidRPr="00C569F6" w:rsidRDefault="00EF300A" w:rsidP="00600B4B">
            <w:pPr>
              <w:suppressAutoHyphens/>
            </w:pPr>
            <w:r>
              <w:t>Контрольные работы</w:t>
            </w:r>
          </w:p>
        </w:tc>
        <w:tc>
          <w:tcPr>
            <w:tcW w:w="2183" w:type="dxa"/>
            <w:tcBorders>
              <w:top w:val="single" w:sz="4" w:space="0" w:color="auto"/>
              <w:left w:val="single" w:sz="4" w:space="0" w:color="auto"/>
              <w:bottom w:val="single" w:sz="4" w:space="0" w:color="auto"/>
              <w:right w:val="single" w:sz="4" w:space="0" w:color="auto"/>
            </w:tcBorders>
            <w:vAlign w:val="center"/>
          </w:tcPr>
          <w:p w:rsidR="00D72669" w:rsidRPr="00C569F6" w:rsidRDefault="003E6D51" w:rsidP="00600B4B">
            <w:pPr>
              <w:suppressAutoHyphens/>
              <w:jc w:val="center"/>
              <w:rPr>
                <w:iCs/>
              </w:rPr>
            </w:pPr>
            <w:r>
              <w:rPr>
                <w:iCs/>
              </w:rPr>
              <w:t xml:space="preserve"> </w:t>
            </w:r>
            <w:r w:rsidR="00410122">
              <w:rPr>
                <w:iCs/>
              </w:rPr>
              <w:t>2</w:t>
            </w:r>
          </w:p>
        </w:tc>
      </w:tr>
      <w:tr w:rsidR="00D72669" w:rsidRPr="00C569F6" w:rsidTr="003E6D51">
        <w:trPr>
          <w:trHeight w:val="273"/>
        </w:trPr>
        <w:tc>
          <w:tcPr>
            <w:tcW w:w="7430" w:type="dxa"/>
            <w:tcBorders>
              <w:top w:val="single" w:sz="4" w:space="0" w:color="auto"/>
              <w:left w:val="single" w:sz="6" w:space="0" w:color="000000"/>
              <w:bottom w:val="single" w:sz="4" w:space="0" w:color="auto"/>
              <w:right w:val="single" w:sz="6" w:space="0" w:color="000000"/>
            </w:tcBorders>
          </w:tcPr>
          <w:p w:rsidR="00D72669" w:rsidRPr="00C569F6" w:rsidRDefault="00D72669" w:rsidP="00600B4B">
            <w:pPr>
              <w:widowControl w:val="0"/>
              <w:autoSpaceDE w:val="0"/>
              <w:autoSpaceDN w:val="0"/>
              <w:spacing w:before="83"/>
              <w:ind w:left="119"/>
              <w:rPr>
                <w:b/>
                <w:lang w:eastAsia="en-US"/>
              </w:rPr>
            </w:pPr>
            <w:r w:rsidRPr="00C569F6">
              <w:rPr>
                <w:b/>
                <w:lang w:eastAsia="en-US"/>
              </w:rPr>
              <w:t>Итоговый контроль в форме компьютерного тестирования</w:t>
            </w:r>
          </w:p>
        </w:tc>
        <w:tc>
          <w:tcPr>
            <w:tcW w:w="2183" w:type="dxa"/>
            <w:tcBorders>
              <w:top w:val="single" w:sz="4" w:space="0" w:color="auto"/>
              <w:left w:val="single" w:sz="6" w:space="0" w:color="000000"/>
              <w:bottom w:val="single" w:sz="4" w:space="0" w:color="auto"/>
              <w:right w:val="single" w:sz="6" w:space="0" w:color="000000"/>
            </w:tcBorders>
          </w:tcPr>
          <w:p w:rsidR="00D72669" w:rsidRPr="00C569F6" w:rsidRDefault="00D72669" w:rsidP="00600B4B">
            <w:pPr>
              <w:widowControl w:val="0"/>
              <w:autoSpaceDE w:val="0"/>
              <w:autoSpaceDN w:val="0"/>
              <w:spacing w:before="78"/>
              <w:ind w:left="119"/>
              <w:jc w:val="center"/>
              <w:rPr>
                <w:lang w:eastAsia="en-US"/>
              </w:rPr>
            </w:pPr>
            <w:r w:rsidRPr="00C569F6">
              <w:rPr>
                <w:lang w:eastAsia="en-US"/>
              </w:rPr>
              <w:t>2</w:t>
            </w:r>
          </w:p>
        </w:tc>
      </w:tr>
      <w:tr w:rsidR="00D72669" w:rsidRPr="00C569F6" w:rsidTr="003E6D51">
        <w:trPr>
          <w:trHeight w:val="273"/>
        </w:trPr>
        <w:tc>
          <w:tcPr>
            <w:tcW w:w="7430" w:type="dxa"/>
            <w:tcBorders>
              <w:top w:val="single" w:sz="4" w:space="0" w:color="auto"/>
              <w:left w:val="single" w:sz="6" w:space="0" w:color="000000"/>
              <w:bottom w:val="single" w:sz="6" w:space="0" w:color="000000"/>
              <w:right w:val="single" w:sz="6" w:space="0" w:color="000000"/>
            </w:tcBorders>
          </w:tcPr>
          <w:p w:rsidR="00D72669" w:rsidRPr="00C569F6" w:rsidRDefault="00D72669" w:rsidP="003E6D51">
            <w:pPr>
              <w:widowControl w:val="0"/>
              <w:autoSpaceDE w:val="0"/>
              <w:autoSpaceDN w:val="0"/>
              <w:spacing w:before="83"/>
              <w:ind w:left="119"/>
              <w:rPr>
                <w:b/>
                <w:lang w:eastAsia="en-US"/>
              </w:rPr>
            </w:pPr>
            <w:r w:rsidRPr="00C569F6">
              <w:rPr>
                <w:b/>
                <w:lang w:eastAsia="en-US"/>
              </w:rPr>
              <w:t>Промежуточная</w:t>
            </w:r>
            <w:r w:rsidRPr="00C569F6">
              <w:rPr>
                <w:b/>
                <w:spacing w:val="-3"/>
                <w:lang w:eastAsia="en-US"/>
              </w:rPr>
              <w:t xml:space="preserve"> </w:t>
            </w:r>
            <w:r w:rsidR="00E716A9">
              <w:rPr>
                <w:b/>
                <w:lang w:eastAsia="en-US"/>
              </w:rPr>
              <w:t xml:space="preserve">аттестация в форме </w:t>
            </w:r>
            <w:r w:rsidR="003E6D51">
              <w:rPr>
                <w:b/>
                <w:lang w:eastAsia="en-US"/>
              </w:rPr>
              <w:t>Зачет</w:t>
            </w:r>
          </w:p>
        </w:tc>
        <w:tc>
          <w:tcPr>
            <w:tcW w:w="2183" w:type="dxa"/>
            <w:tcBorders>
              <w:top w:val="single" w:sz="4" w:space="0" w:color="auto"/>
              <w:left w:val="single" w:sz="6" w:space="0" w:color="000000"/>
              <w:bottom w:val="single" w:sz="6" w:space="0" w:color="000000"/>
              <w:right w:val="single" w:sz="6" w:space="0" w:color="000000"/>
            </w:tcBorders>
          </w:tcPr>
          <w:p w:rsidR="00D72669" w:rsidRPr="00C569F6" w:rsidRDefault="003E6D51" w:rsidP="00600B4B">
            <w:pPr>
              <w:widowControl w:val="0"/>
              <w:autoSpaceDE w:val="0"/>
              <w:autoSpaceDN w:val="0"/>
              <w:spacing w:before="78"/>
              <w:ind w:left="119"/>
              <w:jc w:val="center"/>
              <w:rPr>
                <w:lang w:eastAsia="en-US"/>
              </w:rPr>
            </w:pPr>
            <w:r>
              <w:rPr>
                <w:lang w:eastAsia="en-US"/>
              </w:rPr>
              <w:t>2</w:t>
            </w:r>
          </w:p>
        </w:tc>
      </w:tr>
    </w:tbl>
    <w:p w:rsidR="00D72669" w:rsidRPr="00C569F6" w:rsidRDefault="00D72669" w:rsidP="00D72669">
      <w:pPr>
        <w:spacing w:before="3" w:after="100"/>
        <w:rPr>
          <w:b/>
        </w:rPr>
      </w:pPr>
    </w:p>
    <w:p w:rsidR="00DE1D48" w:rsidRDefault="00DE1D48" w:rsidP="006D529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D5297" w:rsidRDefault="006D5297" w:rsidP="006D5297">
      <w:pPr>
        <w:rPr>
          <w:bCs/>
          <w:i/>
        </w:rPr>
      </w:pPr>
    </w:p>
    <w:p w:rsidR="00D72669" w:rsidRPr="0013670D" w:rsidRDefault="00D72669" w:rsidP="006D5297">
      <w:pPr>
        <w:rPr>
          <w:bCs/>
          <w:i/>
        </w:rPr>
        <w:sectPr w:rsidR="00D72669" w:rsidRPr="0013670D" w:rsidSect="009B200E">
          <w:footerReference w:type="default" r:id="rId8"/>
          <w:pgSz w:w="11907" w:h="16840"/>
          <w:pgMar w:top="1134" w:right="850" w:bottom="1134" w:left="993" w:header="709" w:footer="709" w:gutter="0"/>
          <w:cols w:space="720"/>
        </w:sectPr>
      </w:pPr>
    </w:p>
    <w:p w:rsidR="006D5297" w:rsidRPr="0013670D" w:rsidRDefault="006D5297" w:rsidP="006D5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b/>
          <w:sz w:val="22"/>
          <w:szCs w:val="22"/>
        </w:rPr>
      </w:pPr>
      <w:r w:rsidRPr="0013670D">
        <w:rPr>
          <w:b/>
          <w:sz w:val="22"/>
          <w:szCs w:val="22"/>
        </w:rPr>
        <w:lastRenderedPageBreak/>
        <w:t xml:space="preserve">3.2 </w:t>
      </w:r>
      <w:r w:rsidR="0063678C" w:rsidRPr="0013670D">
        <w:rPr>
          <w:b/>
          <w:sz w:val="22"/>
          <w:szCs w:val="22"/>
        </w:rPr>
        <w:t xml:space="preserve">Тематический план и содержание учебной дисциплины </w:t>
      </w:r>
      <w:r w:rsidR="001975AD">
        <w:rPr>
          <w:b/>
          <w:sz w:val="22"/>
          <w:szCs w:val="22"/>
        </w:rPr>
        <w:t>СГ 05</w:t>
      </w:r>
      <w:r w:rsidR="0063678C" w:rsidRPr="0013670D">
        <w:rPr>
          <w:b/>
          <w:sz w:val="22"/>
          <w:szCs w:val="22"/>
        </w:rPr>
        <w:t xml:space="preserve"> «</w:t>
      </w:r>
      <w:r w:rsidR="00410122">
        <w:rPr>
          <w:b/>
          <w:sz w:val="22"/>
          <w:szCs w:val="22"/>
        </w:rPr>
        <w:t>О</w:t>
      </w:r>
      <w:r w:rsidR="0063678C" w:rsidRPr="0013670D">
        <w:rPr>
          <w:b/>
          <w:sz w:val="22"/>
          <w:szCs w:val="22"/>
        </w:rPr>
        <w:t>сновы финансовой грамотности»</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7"/>
        <w:gridCol w:w="9019"/>
        <w:gridCol w:w="1059"/>
        <w:gridCol w:w="1747"/>
      </w:tblGrid>
      <w:tr w:rsidR="00692D34" w:rsidRPr="00692D34" w:rsidTr="00D72669">
        <w:tc>
          <w:tcPr>
            <w:tcW w:w="3167" w:type="dxa"/>
            <w:tcBorders>
              <w:top w:val="single" w:sz="4" w:space="0" w:color="auto"/>
              <w:left w:val="single" w:sz="4" w:space="0" w:color="auto"/>
              <w:bottom w:val="single" w:sz="4" w:space="0" w:color="auto"/>
              <w:right w:val="single" w:sz="4" w:space="0" w:color="auto"/>
            </w:tcBorders>
            <w:hideMark/>
          </w:tcPr>
          <w:p w:rsidR="006D5297" w:rsidRPr="00692D34" w:rsidRDefault="006D5297" w:rsidP="00D72669">
            <w:pPr>
              <w:rPr>
                <w:b/>
              </w:rPr>
            </w:pPr>
            <w:r w:rsidRPr="00692D34">
              <w:rPr>
                <w:b/>
                <w:bCs/>
              </w:rPr>
              <w:t xml:space="preserve">Наименование разделов </w:t>
            </w:r>
            <w:r w:rsidR="00D72669" w:rsidRPr="00692D34">
              <w:rPr>
                <w:b/>
                <w:lang w:eastAsia="en-US"/>
              </w:rPr>
              <w:t>и тем</w:t>
            </w:r>
          </w:p>
        </w:tc>
        <w:tc>
          <w:tcPr>
            <w:tcW w:w="9019" w:type="dxa"/>
            <w:tcBorders>
              <w:top w:val="single" w:sz="4" w:space="0" w:color="auto"/>
              <w:left w:val="single" w:sz="4" w:space="0" w:color="auto"/>
              <w:bottom w:val="single" w:sz="4" w:space="0" w:color="auto"/>
              <w:right w:val="single" w:sz="4" w:space="0" w:color="auto"/>
            </w:tcBorders>
            <w:hideMark/>
          </w:tcPr>
          <w:p w:rsidR="006D5297" w:rsidRPr="00692D34" w:rsidRDefault="00D72669" w:rsidP="008D3821">
            <w:pPr>
              <w:jc w:val="center"/>
              <w:rPr>
                <w:b/>
              </w:rPr>
            </w:pPr>
            <w:r w:rsidRPr="00692D34">
              <w:rPr>
                <w:b/>
                <w:bCs/>
                <w:i/>
              </w:rPr>
              <w:t>Содержание учебного материала и формы организации деятельности обучающихся</w:t>
            </w:r>
          </w:p>
        </w:tc>
        <w:tc>
          <w:tcPr>
            <w:tcW w:w="1059" w:type="dxa"/>
            <w:tcBorders>
              <w:top w:val="single" w:sz="4" w:space="0" w:color="auto"/>
              <w:left w:val="single" w:sz="4" w:space="0" w:color="auto"/>
              <w:bottom w:val="single" w:sz="4" w:space="0" w:color="auto"/>
              <w:right w:val="single" w:sz="4" w:space="0" w:color="auto"/>
            </w:tcBorders>
            <w:hideMark/>
          </w:tcPr>
          <w:p w:rsidR="006D5297" w:rsidRPr="00692D34" w:rsidRDefault="006D5297" w:rsidP="00D72669">
            <w:pPr>
              <w:jc w:val="center"/>
              <w:rPr>
                <w:rFonts w:eastAsia="Calibri"/>
                <w:b/>
                <w:bCs/>
              </w:rPr>
            </w:pPr>
            <w:r w:rsidRPr="00692D34">
              <w:rPr>
                <w:rFonts w:eastAsia="Calibri"/>
                <w:b/>
                <w:bCs/>
              </w:rPr>
              <w:t xml:space="preserve">Объем </w:t>
            </w:r>
            <w:r w:rsidR="00D72669" w:rsidRPr="00692D34">
              <w:rPr>
                <w:rFonts w:eastAsia="Calibri"/>
                <w:b/>
                <w:bCs/>
              </w:rPr>
              <w:t>в часах</w:t>
            </w:r>
          </w:p>
        </w:tc>
        <w:tc>
          <w:tcPr>
            <w:tcW w:w="1747" w:type="dxa"/>
            <w:tcBorders>
              <w:top w:val="single" w:sz="4" w:space="0" w:color="auto"/>
              <w:left w:val="single" w:sz="4" w:space="0" w:color="auto"/>
              <w:bottom w:val="single" w:sz="4" w:space="0" w:color="auto"/>
              <w:right w:val="single" w:sz="4" w:space="0" w:color="auto"/>
            </w:tcBorders>
            <w:hideMark/>
          </w:tcPr>
          <w:p w:rsidR="006D5297" w:rsidRPr="00692D34" w:rsidRDefault="00DE6D6B" w:rsidP="008D3821">
            <w:pPr>
              <w:jc w:val="center"/>
              <w:rPr>
                <w:rFonts w:eastAsia="Calibri"/>
                <w:b/>
                <w:bCs/>
              </w:rPr>
            </w:pPr>
            <w:r>
              <w:rPr>
                <w:b/>
                <w:bCs/>
                <w:i/>
              </w:rPr>
              <w:t>Уровень освоения</w:t>
            </w:r>
          </w:p>
        </w:tc>
      </w:tr>
      <w:tr w:rsidR="00692D34" w:rsidRPr="00692D34" w:rsidTr="00D72669">
        <w:tc>
          <w:tcPr>
            <w:tcW w:w="3167" w:type="dxa"/>
            <w:tcBorders>
              <w:top w:val="single" w:sz="4" w:space="0" w:color="auto"/>
              <w:left w:val="single" w:sz="4" w:space="0" w:color="auto"/>
              <w:bottom w:val="single" w:sz="4" w:space="0" w:color="auto"/>
              <w:right w:val="single" w:sz="4" w:space="0" w:color="auto"/>
            </w:tcBorders>
            <w:hideMark/>
          </w:tcPr>
          <w:p w:rsidR="006D5297" w:rsidRPr="00692D34" w:rsidRDefault="006D5297" w:rsidP="008D3821">
            <w:pPr>
              <w:jc w:val="center"/>
              <w:rPr>
                <w:b/>
              </w:rPr>
            </w:pPr>
            <w:r w:rsidRPr="00692D34">
              <w:rPr>
                <w:b/>
              </w:rPr>
              <w:t>1</w:t>
            </w:r>
          </w:p>
        </w:tc>
        <w:tc>
          <w:tcPr>
            <w:tcW w:w="9019" w:type="dxa"/>
            <w:tcBorders>
              <w:top w:val="single" w:sz="4" w:space="0" w:color="auto"/>
              <w:left w:val="single" w:sz="4" w:space="0" w:color="auto"/>
              <w:bottom w:val="single" w:sz="4" w:space="0" w:color="auto"/>
              <w:right w:val="single" w:sz="4" w:space="0" w:color="auto"/>
            </w:tcBorders>
            <w:hideMark/>
          </w:tcPr>
          <w:p w:rsidR="006D5297" w:rsidRPr="00692D34" w:rsidRDefault="006D5297" w:rsidP="008D3821">
            <w:pPr>
              <w:jc w:val="center"/>
              <w:rPr>
                <w:b/>
                <w:bCs/>
              </w:rPr>
            </w:pPr>
            <w:r w:rsidRPr="00692D34">
              <w:rPr>
                <w:b/>
                <w:bCs/>
              </w:rPr>
              <w:t>2</w:t>
            </w:r>
          </w:p>
        </w:tc>
        <w:tc>
          <w:tcPr>
            <w:tcW w:w="1059" w:type="dxa"/>
            <w:tcBorders>
              <w:top w:val="single" w:sz="4" w:space="0" w:color="auto"/>
              <w:left w:val="single" w:sz="4" w:space="0" w:color="auto"/>
              <w:bottom w:val="single" w:sz="4" w:space="0" w:color="auto"/>
              <w:right w:val="single" w:sz="4" w:space="0" w:color="auto"/>
            </w:tcBorders>
            <w:hideMark/>
          </w:tcPr>
          <w:p w:rsidR="006D5297" w:rsidRPr="00692D34" w:rsidRDefault="006D5297" w:rsidP="008D3821">
            <w:pPr>
              <w:jc w:val="center"/>
              <w:rPr>
                <w:rFonts w:eastAsia="Calibri"/>
                <w:b/>
                <w:bCs/>
              </w:rPr>
            </w:pPr>
            <w:r w:rsidRPr="00692D34">
              <w:rPr>
                <w:rFonts w:eastAsia="Calibri"/>
                <w:b/>
                <w:bCs/>
              </w:rPr>
              <w:t>3</w:t>
            </w:r>
          </w:p>
        </w:tc>
        <w:tc>
          <w:tcPr>
            <w:tcW w:w="1747" w:type="dxa"/>
            <w:tcBorders>
              <w:top w:val="single" w:sz="4" w:space="0" w:color="auto"/>
              <w:left w:val="single" w:sz="4" w:space="0" w:color="auto"/>
              <w:bottom w:val="single" w:sz="4" w:space="0" w:color="auto"/>
              <w:right w:val="single" w:sz="4" w:space="0" w:color="auto"/>
            </w:tcBorders>
            <w:hideMark/>
          </w:tcPr>
          <w:p w:rsidR="006D5297" w:rsidRPr="00692D34" w:rsidRDefault="006D5297" w:rsidP="008D3821">
            <w:pPr>
              <w:jc w:val="center"/>
              <w:rPr>
                <w:rFonts w:eastAsia="Calibri"/>
                <w:b/>
                <w:bCs/>
              </w:rPr>
            </w:pPr>
            <w:r w:rsidRPr="00692D34">
              <w:rPr>
                <w:rFonts w:eastAsia="Calibri"/>
                <w:b/>
                <w:bCs/>
              </w:rPr>
              <w:t>4</w:t>
            </w:r>
          </w:p>
        </w:tc>
      </w:tr>
      <w:tr w:rsidR="00692D34" w:rsidRPr="00692D34" w:rsidTr="00410122">
        <w:tc>
          <w:tcPr>
            <w:tcW w:w="12186" w:type="dxa"/>
            <w:gridSpan w:val="2"/>
            <w:tcBorders>
              <w:top w:val="single" w:sz="4" w:space="0" w:color="auto"/>
              <w:left w:val="single" w:sz="4" w:space="0" w:color="auto"/>
              <w:bottom w:val="single" w:sz="4" w:space="0" w:color="auto"/>
              <w:right w:val="single" w:sz="4" w:space="0" w:color="auto"/>
            </w:tcBorders>
            <w:hideMark/>
          </w:tcPr>
          <w:p w:rsidR="006D5297" w:rsidRPr="00692D34" w:rsidRDefault="006D5297" w:rsidP="00410122">
            <w:pPr>
              <w:jc w:val="center"/>
              <w:rPr>
                <w:b/>
                <w:bCs/>
              </w:rPr>
            </w:pPr>
            <w:r w:rsidRPr="00692D34">
              <w:rPr>
                <w:b/>
                <w:bCs/>
                <w:lang w:eastAsia="en-US"/>
              </w:rPr>
              <w:t>Раздел 1</w:t>
            </w:r>
            <w:r w:rsidR="008D3821" w:rsidRPr="00692D34">
              <w:rPr>
                <w:b/>
                <w:bCs/>
                <w:lang w:eastAsia="en-US"/>
              </w:rPr>
              <w:t>.</w:t>
            </w:r>
            <w:r w:rsidRPr="00692D34">
              <w:rPr>
                <w:b/>
                <w:bCs/>
                <w:lang w:eastAsia="en-US"/>
              </w:rPr>
              <w:t xml:space="preserve"> </w:t>
            </w:r>
            <w:r w:rsidR="00410122" w:rsidRPr="00692D34">
              <w:rPr>
                <w:b/>
                <w:bCs/>
                <w:lang w:eastAsia="en-US"/>
              </w:rPr>
              <w:t>Основы финансовой грамотности</w:t>
            </w:r>
          </w:p>
        </w:tc>
        <w:tc>
          <w:tcPr>
            <w:tcW w:w="1059" w:type="dxa"/>
            <w:tcBorders>
              <w:top w:val="single" w:sz="4" w:space="0" w:color="auto"/>
              <w:left w:val="single" w:sz="4" w:space="0" w:color="auto"/>
              <w:bottom w:val="single" w:sz="4" w:space="0" w:color="auto"/>
              <w:right w:val="single" w:sz="4" w:space="0" w:color="auto"/>
            </w:tcBorders>
          </w:tcPr>
          <w:p w:rsidR="006D5297" w:rsidRPr="00692D34" w:rsidRDefault="006D5297" w:rsidP="008D3821">
            <w:pPr>
              <w:jc w:val="center"/>
              <w:rPr>
                <w:rFonts w:eastAsia="Calibri"/>
                <w:b/>
                <w:bCs/>
              </w:rPr>
            </w:pPr>
          </w:p>
        </w:tc>
        <w:tc>
          <w:tcPr>
            <w:tcW w:w="1747" w:type="dxa"/>
            <w:tcBorders>
              <w:top w:val="single" w:sz="4" w:space="0" w:color="auto"/>
              <w:left w:val="single" w:sz="4" w:space="0" w:color="auto"/>
              <w:bottom w:val="single" w:sz="4" w:space="0" w:color="auto"/>
              <w:right w:val="single" w:sz="4" w:space="0" w:color="auto"/>
            </w:tcBorders>
            <w:hideMark/>
          </w:tcPr>
          <w:p w:rsidR="006D5297" w:rsidRPr="00692D34" w:rsidRDefault="006D5297" w:rsidP="008D3821">
            <w:pPr>
              <w:jc w:val="center"/>
              <w:rPr>
                <w:rFonts w:eastAsia="Calibri"/>
                <w:b/>
                <w:bCs/>
              </w:rPr>
            </w:pPr>
          </w:p>
        </w:tc>
      </w:tr>
      <w:tr w:rsidR="00B3420B" w:rsidRPr="00692D34" w:rsidTr="00891FA5">
        <w:trPr>
          <w:trHeight w:val="1635"/>
        </w:trPr>
        <w:tc>
          <w:tcPr>
            <w:tcW w:w="3167" w:type="dxa"/>
            <w:vMerge w:val="restart"/>
            <w:shd w:val="clear" w:color="auto" w:fill="auto"/>
          </w:tcPr>
          <w:p w:rsidR="00B3420B" w:rsidRPr="00692D34" w:rsidRDefault="00B3420B" w:rsidP="0063678C">
            <w:r w:rsidRPr="00692D34">
              <w:rPr>
                <w:bCs/>
              </w:rPr>
              <w:t>Тема 1.1.</w:t>
            </w:r>
            <w:r w:rsidRPr="00692D34">
              <w:t xml:space="preserve"> Банковская система России. Текущие счета и банковские карты.</w:t>
            </w:r>
          </w:p>
        </w:tc>
        <w:tc>
          <w:tcPr>
            <w:tcW w:w="9019" w:type="dxa"/>
            <w:shd w:val="clear" w:color="auto" w:fill="auto"/>
          </w:tcPr>
          <w:p w:rsidR="00B3420B" w:rsidRPr="00692D34" w:rsidRDefault="00B3420B" w:rsidP="00B12A62">
            <w:pPr>
              <w:jc w:val="both"/>
            </w:pPr>
            <w:r w:rsidRPr="00692D34">
              <w:rPr>
                <w:b/>
                <w:bCs/>
              </w:rPr>
              <w:t xml:space="preserve">Содержание учебного материала </w:t>
            </w:r>
            <w:r w:rsidRPr="00692D34">
              <w:rPr>
                <w:bCs/>
              </w:rPr>
              <w:t>Как устроена банковская система России. В чем отличие ЦБ РФ от коммерческого банка. Зачем нужна система страхования вкладов и как она работает. В каких целях можно использовать дебетовую карту банка. Каковы плюсы и минусы дебетовой банковской карты. Как следует поступить, если вы нашли банковскую карту, утерянную вашим знакомым? Почему вы считаете что поступить нужно именно так.</w:t>
            </w:r>
          </w:p>
        </w:tc>
        <w:tc>
          <w:tcPr>
            <w:tcW w:w="1059" w:type="dxa"/>
            <w:tcBorders>
              <w:top w:val="single" w:sz="4" w:space="0" w:color="auto"/>
              <w:left w:val="single" w:sz="4" w:space="0" w:color="auto"/>
              <w:right w:val="single" w:sz="4" w:space="0" w:color="auto"/>
            </w:tcBorders>
            <w:hideMark/>
          </w:tcPr>
          <w:p w:rsidR="00B3420B" w:rsidRPr="00692D34" w:rsidRDefault="00B3420B" w:rsidP="0063678C">
            <w:pPr>
              <w:jc w:val="center"/>
              <w:rPr>
                <w:rFonts w:eastAsia="Calibri"/>
                <w:b/>
                <w:bCs/>
              </w:rPr>
            </w:pPr>
            <w:r w:rsidRPr="00692D34">
              <w:rPr>
                <w:rFonts w:eastAsia="Calibri"/>
                <w:b/>
                <w:bCs/>
              </w:rPr>
              <w:t>4</w:t>
            </w:r>
          </w:p>
          <w:p w:rsidR="00B3420B" w:rsidRPr="00692D34" w:rsidRDefault="00B3420B" w:rsidP="0063678C">
            <w:pPr>
              <w:jc w:val="center"/>
              <w:rPr>
                <w:rFonts w:eastAsia="Calibri"/>
                <w:b/>
                <w:bCs/>
              </w:rPr>
            </w:pPr>
          </w:p>
        </w:tc>
        <w:tc>
          <w:tcPr>
            <w:tcW w:w="1747" w:type="dxa"/>
            <w:tcBorders>
              <w:top w:val="single" w:sz="4" w:space="0" w:color="auto"/>
              <w:left w:val="single" w:sz="4" w:space="0" w:color="auto"/>
              <w:right w:val="single" w:sz="4" w:space="0" w:color="auto"/>
            </w:tcBorders>
          </w:tcPr>
          <w:p w:rsidR="00B3420B" w:rsidRDefault="00B3420B" w:rsidP="00891FA5">
            <w:pPr>
              <w:suppressAutoHyphens/>
              <w:jc w:val="center"/>
              <w:rPr>
                <w:sz w:val="18"/>
                <w:szCs w:val="18"/>
              </w:rPr>
            </w:pPr>
          </w:p>
          <w:p w:rsidR="00B3420B" w:rsidRDefault="00B3420B" w:rsidP="00891FA5">
            <w:pPr>
              <w:suppressAutoHyphens/>
              <w:jc w:val="center"/>
              <w:rPr>
                <w:sz w:val="18"/>
                <w:szCs w:val="18"/>
              </w:rPr>
            </w:pPr>
          </w:p>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B3420B" w:rsidRPr="00692D34" w:rsidRDefault="00B3420B" w:rsidP="008F10A5">
            <w:pPr>
              <w:jc w:val="center"/>
              <w:rPr>
                <w:rFonts w:eastAsia="Calibri"/>
                <w:b/>
                <w:bCs/>
              </w:rPr>
            </w:pPr>
          </w:p>
        </w:tc>
      </w:tr>
      <w:tr w:rsidR="00B3420B" w:rsidRPr="00692D34" w:rsidTr="009F3613">
        <w:trPr>
          <w:trHeight w:val="285"/>
        </w:trPr>
        <w:tc>
          <w:tcPr>
            <w:tcW w:w="3167" w:type="dxa"/>
            <w:vMerge/>
            <w:shd w:val="clear" w:color="auto" w:fill="auto"/>
          </w:tcPr>
          <w:p w:rsidR="00B3420B" w:rsidRPr="00692D34" w:rsidRDefault="00B3420B" w:rsidP="0063678C">
            <w:pPr>
              <w:rPr>
                <w:bCs/>
              </w:rPr>
            </w:pPr>
          </w:p>
        </w:tc>
        <w:tc>
          <w:tcPr>
            <w:tcW w:w="9019" w:type="dxa"/>
            <w:shd w:val="clear" w:color="auto" w:fill="auto"/>
          </w:tcPr>
          <w:p w:rsidR="00B3420B" w:rsidRPr="00692D34" w:rsidRDefault="00B3420B" w:rsidP="00B12A62">
            <w:pPr>
              <w:jc w:val="both"/>
              <w:rPr>
                <w:bCs/>
              </w:rPr>
            </w:pPr>
            <w:r w:rsidRPr="00692D34">
              <w:rPr>
                <w:b/>
                <w:bCs/>
              </w:rPr>
              <w:t xml:space="preserve">Практическое занятие №1. </w:t>
            </w:r>
            <w:r w:rsidRPr="00692D34">
              <w:rPr>
                <w:bCs/>
              </w:rPr>
              <w:t>Порядок оформления  банковской карты</w:t>
            </w:r>
          </w:p>
        </w:tc>
        <w:tc>
          <w:tcPr>
            <w:tcW w:w="1059" w:type="dxa"/>
            <w:tcBorders>
              <w:top w:val="single" w:sz="4" w:space="0" w:color="auto"/>
              <w:left w:val="single" w:sz="4" w:space="0" w:color="auto"/>
              <w:right w:val="single" w:sz="4" w:space="0" w:color="auto"/>
            </w:tcBorders>
          </w:tcPr>
          <w:p w:rsidR="00B3420B" w:rsidRPr="00692D34" w:rsidRDefault="00B3420B" w:rsidP="0063678C">
            <w:pPr>
              <w:jc w:val="center"/>
              <w:rPr>
                <w:rFonts w:eastAsia="Calibri"/>
                <w:b/>
                <w:bCs/>
              </w:rPr>
            </w:pPr>
            <w:r w:rsidRPr="00692D34">
              <w:rPr>
                <w:rFonts w:eastAsia="Calibri"/>
                <w:b/>
                <w:bCs/>
              </w:rPr>
              <w:t>2</w:t>
            </w:r>
          </w:p>
        </w:tc>
        <w:tc>
          <w:tcPr>
            <w:tcW w:w="1747" w:type="dxa"/>
            <w:tcBorders>
              <w:left w:val="single" w:sz="4" w:space="0" w:color="auto"/>
              <w:right w:val="single" w:sz="4" w:space="0" w:color="auto"/>
            </w:tcBorders>
          </w:tcPr>
          <w:p w:rsidR="00B3420B" w:rsidRPr="00DE6D6B" w:rsidRDefault="00DE6D6B" w:rsidP="0063678C">
            <w:pPr>
              <w:jc w:val="center"/>
              <w:rPr>
                <w:rFonts w:eastAsia="Calibri"/>
                <w:bCs/>
              </w:rPr>
            </w:pPr>
            <w:r w:rsidRPr="00DE6D6B">
              <w:rPr>
                <w:rFonts w:eastAsia="Calibri"/>
                <w:bCs/>
              </w:rPr>
              <w:t>2</w:t>
            </w:r>
          </w:p>
        </w:tc>
      </w:tr>
      <w:tr w:rsidR="00F9074E" w:rsidRPr="00692D34" w:rsidTr="00B26B61">
        <w:trPr>
          <w:trHeight w:val="1380"/>
        </w:trPr>
        <w:tc>
          <w:tcPr>
            <w:tcW w:w="3167" w:type="dxa"/>
            <w:shd w:val="clear" w:color="auto" w:fill="auto"/>
          </w:tcPr>
          <w:p w:rsidR="00F9074E" w:rsidRPr="00692D34" w:rsidRDefault="00F9074E" w:rsidP="00531995">
            <w:pPr>
              <w:rPr>
                <w:bCs/>
              </w:rPr>
            </w:pPr>
            <w:r w:rsidRPr="00692D34">
              <w:rPr>
                <w:bCs/>
              </w:rPr>
              <w:t>Тема 1.2. Кредиты: Когда их брать и как оценить. Условия и способы получения кредитов. Виды кредитов.</w:t>
            </w:r>
          </w:p>
        </w:tc>
        <w:tc>
          <w:tcPr>
            <w:tcW w:w="9019" w:type="dxa"/>
            <w:shd w:val="clear" w:color="auto" w:fill="auto"/>
          </w:tcPr>
          <w:p w:rsidR="00F9074E" w:rsidRPr="00692D34" w:rsidRDefault="00F9074E" w:rsidP="00692D34">
            <w:pPr>
              <w:jc w:val="both"/>
            </w:pPr>
            <w:r w:rsidRPr="00692D34">
              <w:rPr>
                <w:b/>
                <w:bCs/>
              </w:rPr>
              <w:t xml:space="preserve">Содержание учебного материала </w:t>
            </w:r>
            <w:r w:rsidRPr="00692D34">
              <w:t xml:space="preserve">Почему разным заемщикам банки выдают в кредит  одну и ту же сумму денег  под различные проценты? Почему перед обращением в банк за кредитом необходимо оценить свое финансовое состояние и возможности? Как понять не ухудшите  ли вы материальное  положение своей семьи, взяв кредит? </w:t>
            </w:r>
          </w:p>
        </w:tc>
        <w:tc>
          <w:tcPr>
            <w:tcW w:w="1059" w:type="dxa"/>
            <w:tcBorders>
              <w:top w:val="single" w:sz="4" w:space="0" w:color="auto"/>
              <w:left w:val="single" w:sz="4" w:space="0" w:color="auto"/>
              <w:right w:val="single" w:sz="4" w:space="0" w:color="auto"/>
            </w:tcBorders>
            <w:hideMark/>
          </w:tcPr>
          <w:p w:rsidR="00F9074E" w:rsidRPr="00692D34" w:rsidRDefault="00F9074E" w:rsidP="00531995">
            <w:pPr>
              <w:jc w:val="center"/>
              <w:rPr>
                <w:rFonts w:eastAsia="Calibri"/>
                <w:b/>
                <w:bCs/>
              </w:rPr>
            </w:pPr>
            <w:r w:rsidRPr="00692D34">
              <w:rPr>
                <w:rFonts w:eastAsia="Calibri"/>
                <w:b/>
                <w:bCs/>
              </w:rPr>
              <w:t>4</w:t>
            </w:r>
          </w:p>
          <w:p w:rsidR="00F9074E" w:rsidRPr="00692D34" w:rsidRDefault="00F9074E" w:rsidP="00531995">
            <w:pPr>
              <w:jc w:val="center"/>
              <w:rPr>
                <w:rFonts w:eastAsia="Calibri"/>
                <w:b/>
                <w:bCs/>
              </w:rPr>
            </w:pPr>
          </w:p>
        </w:tc>
        <w:tc>
          <w:tcPr>
            <w:tcW w:w="1747" w:type="dxa"/>
            <w:tcBorders>
              <w:top w:val="single" w:sz="4" w:space="0" w:color="auto"/>
              <w:left w:val="single" w:sz="4" w:space="0" w:color="auto"/>
              <w:right w:val="single" w:sz="4" w:space="0" w:color="auto"/>
            </w:tcBorders>
          </w:tcPr>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F9074E" w:rsidRPr="00DE6D6B" w:rsidRDefault="00F9074E" w:rsidP="00891FA5">
            <w:pPr>
              <w:jc w:val="center"/>
              <w:rPr>
                <w:rFonts w:eastAsia="Calibri"/>
                <w:bCs/>
              </w:rPr>
            </w:pPr>
          </w:p>
        </w:tc>
      </w:tr>
      <w:tr w:rsidR="008F10A5" w:rsidRPr="00692D34" w:rsidTr="00891FA5">
        <w:trPr>
          <w:trHeight w:val="570"/>
        </w:trPr>
        <w:tc>
          <w:tcPr>
            <w:tcW w:w="3167" w:type="dxa"/>
            <w:vMerge w:val="restart"/>
            <w:shd w:val="clear" w:color="auto" w:fill="auto"/>
          </w:tcPr>
          <w:p w:rsidR="008F10A5" w:rsidRPr="00692D34" w:rsidRDefault="008F10A5" w:rsidP="00F9074E">
            <w:pPr>
              <w:rPr>
                <w:bCs/>
              </w:rPr>
            </w:pPr>
            <w:r w:rsidRPr="00692D34">
              <w:rPr>
                <w:bCs/>
              </w:rPr>
              <w:t>Тема 1.3. Виды кредитов.</w:t>
            </w:r>
          </w:p>
        </w:tc>
        <w:tc>
          <w:tcPr>
            <w:tcW w:w="9019" w:type="dxa"/>
            <w:shd w:val="clear" w:color="auto" w:fill="auto"/>
          </w:tcPr>
          <w:p w:rsidR="008F10A5" w:rsidRPr="00692D34" w:rsidRDefault="008F10A5" w:rsidP="00F9074E">
            <w:pPr>
              <w:jc w:val="both"/>
            </w:pPr>
            <w:r w:rsidRPr="00692D34">
              <w:rPr>
                <w:b/>
                <w:bCs/>
              </w:rPr>
              <w:t xml:space="preserve">Содержание учебного материала </w:t>
            </w:r>
            <w:r w:rsidRPr="00692D34">
              <w:t>Виды кредитов:  потребительский, автокредит, кредит на неотложные нужды, кредит на развитие бизнеса. ипотечный кредит.</w:t>
            </w:r>
          </w:p>
        </w:tc>
        <w:tc>
          <w:tcPr>
            <w:tcW w:w="1059" w:type="dxa"/>
            <w:tcBorders>
              <w:top w:val="single" w:sz="4" w:space="0" w:color="auto"/>
              <w:left w:val="single" w:sz="4" w:space="0" w:color="auto"/>
              <w:right w:val="single" w:sz="4" w:space="0" w:color="auto"/>
            </w:tcBorders>
            <w:hideMark/>
          </w:tcPr>
          <w:p w:rsidR="008F10A5" w:rsidRPr="00692D34" w:rsidRDefault="008F10A5" w:rsidP="00F9074E">
            <w:pPr>
              <w:jc w:val="center"/>
              <w:rPr>
                <w:rFonts w:eastAsia="Calibri"/>
                <w:b/>
                <w:bCs/>
              </w:rPr>
            </w:pPr>
            <w:r>
              <w:rPr>
                <w:rFonts w:eastAsia="Calibri"/>
                <w:b/>
                <w:bCs/>
              </w:rPr>
              <w:t>4</w:t>
            </w:r>
          </w:p>
          <w:p w:rsidR="008F10A5" w:rsidRPr="00692D34" w:rsidRDefault="008F10A5" w:rsidP="00F9074E">
            <w:pPr>
              <w:jc w:val="center"/>
              <w:rPr>
                <w:rFonts w:eastAsia="Calibri"/>
                <w:b/>
                <w:bCs/>
              </w:rPr>
            </w:pPr>
          </w:p>
        </w:tc>
        <w:tc>
          <w:tcPr>
            <w:tcW w:w="1747" w:type="dxa"/>
            <w:vMerge w:val="restart"/>
            <w:tcBorders>
              <w:top w:val="single" w:sz="4" w:space="0" w:color="auto"/>
              <w:left w:val="single" w:sz="4" w:space="0" w:color="auto"/>
              <w:right w:val="single" w:sz="4" w:space="0" w:color="auto"/>
            </w:tcBorders>
          </w:tcPr>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8F10A5" w:rsidRPr="00DE6D6B" w:rsidRDefault="008F10A5" w:rsidP="00F9074E">
            <w:pPr>
              <w:jc w:val="center"/>
              <w:rPr>
                <w:rFonts w:eastAsia="Calibri"/>
                <w:bCs/>
              </w:rPr>
            </w:pPr>
          </w:p>
        </w:tc>
      </w:tr>
      <w:tr w:rsidR="008F10A5" w:rsidRPr="00692D34" w:rsidTr="00507717">
        <w:trPr>
          <w:trHeight w:val="529"/>
        </w:trPr>
        <w:tc>
          <w:tcPr>
            <w:tcW w:w="3167" w:type="dxa"/>
            <w:vMerge/>
            <w:shd w:val="clear" w:color="auto" w:fill="auto"/>
          </w:tcPr>
          <w:p w:rsidR="008F10A5" w:rsidRPr="00692D34" w:rsidRDefault="008F10A5" w:rsidP="00F9074E">
            <w:pPr>
              <w:rPr>
                <w:bCs/>
              </w:rPr>
            </w:pPr>
          </w:p>
        </w:tc>
        <w:tc>
          <w:tcPr>
            <w:tcW w:w="9019" w:type="dxa"/>
            <w:tcBorders>
              <w:bottom w:val="single" w:sz="4" w:space="0" w:color="auto"/>
            </w:tcBorders>
            <w:shd w:val="clear" w:color="auto" w:fill="auto"/>
          </w:tcPr>
          <w:p w:rsidR="008F10A5" w:rsidRPr="00692D34" w:rsidRDefault="008F10A5" w:rsidP="00F9074E">
            <w:pPr>
              <w:jc w:val="both"/>
              <w:rPr>
                <w:b/>
                <w:bCs/>
              </w:rPr>
            </w:pPr>
            <w:r w:rsidRPr="00692D34">
              <w:rPr>
                <w:b/>
                <w:bCs/>
              </w:rPr>
              <w:t xml:space="preserve">Практическое занятие №2 </w:t>
            </w:r>
            <w:r w:rsidRPr="00692D34">
              <w:rPr>
                <w:bCs/>
              </w:rPr>
              <w:t>Оформление банковского кредита</w:t>
            </w:r>
          </w:p>
        </w:tc>
        <w:tc>
          <w:tcPr>
            <w:tcW w:w="1059" w:type="dxa"/>
            <w:tcBorders>
              <w:top w:val="single" w:sz="4" w:space="0" w:color="auto"/>
              <w:left w:val="single" w:sz="4" w:space="0" w:color="auto"/>
              <w:bottom w:val="single" w:sz="4" w:space="0" w:color="auto"/>
              <w:right w:val="single" w:sz="4" w:space="0" w:color="auto"/>
            </w:tcBorders>
          </w:tcPr>
          <w:p w:rsidR="008F10A5" w:rsidRPr="00692D34" w:rsidRDefault="008F10A5" w:rsidP="00F9074E">
            <w:pPr>
              <w:jc w:val="center"/>
              <w:rPr>
                <w:rFonts w:eastAsia="Calibri"/>
                <w:b/>
                <w:bCs/>
              </w:rPr>
            </w:pPr>
            <w:r w:rsidRPr="00692D34">
              <w:rPr>
                <w:rFonts w:eastAsia="Calibri"/>
                <w:b/>
                <w:bCs/>
              </w:rPr>
              <w:t>2</w:t>
            </w:r>
          </w:p>
        </w:tc>
        <w:tc>
          <w:tcPr>
            <w:tcW w:w="1747" w:type="dxa"/>
            <w:vMerge/>
            <w:tcBorders>
              <w:left w:val="single" w:sz="4" w:space="0" w:color="auto"/>
              <w:right w:val="single" w:sz="4" w:space="0" w:color="auto"/>
            </w:tcBorders>
          </w:tcPr>
          <w:p w:rsidR="008F10A5" w:rsidRPr="00DE6D6B" w:rsidRDefault="008F10A5" w:rsidP="00F9074E">
            <w:pPr>
              <w:jc w:val="center"/>
              <w:rPr>
                <w:rFonts w:eastAsia="Calibri"/>
                <w:bCs/>
              </w:rPr>
            </w:pPr>
          </w:p>
        </w:tc>
      </w:tr>
      <w:tr w:rsidR="008F10A5" w:rsidRPr="00692D34" w:rsidTr="00891FA5">
        <w:trPr>
          <w:trHeight w:val="780"/>
        </w:trPr>
        <w:tc>
          <w:tcPr>
            <w:tcW w:w="3167" w:type="dxa"/>
            <w:vMerge w:val="restart"/>
            <w:shd w:val="clear" w:color="auto" w:fill="auto"/>
          </w:tcPr>
          <w:p w:rsidR="008F10A5" w:rsidRPr="00692D34" w:rsidRDefault="008F10A5" w:rsidP="00F9074E">
            <w:pPr>
              <w:jc w:val="both"/>
            </w:pPr>
            <w:r w:rsidRPr="00692D34">
              <w:rPr>
                <w:bCs/>
              </w:rPr>
              <w:t>Тема 1.4. Риск и доходность</w:t>
            </w:r>
          </w:p>
        </w:tc>
        <w:tc>
          <w:tcPr>
            <w:tcW w:w="9019" w:type="dxa"/>
            <w:shd w:val="clear" w:color="auto" w:fill="auto"/>
          </w:tcPr>
          <w:p w:rsidR="008F10A5" w:rsidRPr="00692D34" w:rsidRDefault="008F10A5" w:rsidP="00F9074E">
            <w:pPr>
              <w:jc w:val="both"/>
            </w:pPr>
            <w:r w:rsidRPr="00692D34">
              <w:rPr>
                <w:b/>
                <w:bCs/>
              </w:rPr>
              <w:t xml:space="preserve">Содержание учебного материала. </w:t>
            </w:r>
            <w:r w:rsidRPr="00692D34">
              <w:rPr>
                <w:bCs/>
              </w:rPr>
              <w:t>Что такое финансовый риск?</w:t>
            </w:r>
            <w:r w:rsidRPr="00692D34">
              <w:rPr>
                <w:b/>
                <w:bCs/>
              </w:rPr>
              <w:t xml:space="preserve">  </w:t>
            </w:r>
            <w:r w:rsidRPr="00692D34">
              <w:rPr>
                <w:bCs/>
              </w:rPr>
              <w:t>Чем систематический риск отличается от не систематического? Что такое инвестиционный портфель? Как его можно диверсифицировать?</w:t>
            </w:r>
          </w:p>
        </w:tc>
        <w:tc>
          <w:tcPr>
            <w:tcW w:w="1059" w:type="dxa"/>
            <w:tcBorders>
              <w:top w:val="single" w:sz="4" w:space="0" w:color="auto"/>
              <w:left w:val="single" w:sz="4" w:space="0" w:color="auto"/>
              <w:right w:val="single" w:sz="4" w:space="0" w:color="auto"/>
            </w:tcBorders>
            <w:hideMark/>
          </w:tcPr>
          <w:p w:rsidR="008F10A5" w:rsidRPr="00692D34" w:rsidRDefault="008F10A5" w:rsidP="00F9074E">
            <w:pPr>
              <w:jc w:val="center"/>
              <w:rPr>
                <w:rFonts w:eastAsia="Calibri"/>
                <w:b/>
                <w:bCs/>
              </w:rPr>
            </w:pPr>
            <w:r>
              <w:rPr>
                <w:rFonts w:eastAsia="Calibri"/>
                <w:b/>
                <w:bCs/>
              </w:rPr>
              <w:t>4</w:t>
            </w:r>
          </w:p>
          <w:p w:rsidR="008F10A5" w:rsidRPr="00692D34" w:rsidRDefault="008F10A5" w:rsidP="00F9074E">
            <w:pPr>
              <w:jc w:val="center"/>
              <w:rPr>
                <w:rFonts w:eastAsia="Calibri"/>
                <w:b/>
                <w:bCs/>
              </w:rPr>
            </w:pPr>
          </w:p>
        </w:tc>
        <w:tc>
          <w:tcPr>
            <w:tcW w:w="1747" w:type="dxa"/>
            <w:vMerge w:val="restart"/>
            <w:tcBorders>
              <w:top w:val="single" w:sz="4" w:space="0" w:color="auto"/>
              <w:left w:val="single" w:sz="4" w:space="0" w:color="auto"/>
              <w:right w:val="single" w:sz="4" w:space="0" w:color="auto"/>
            </w:tcBorders>
          </w:tcPr>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8F10A5" w:rsidRPr="00DE6D6B" w:rsidRDefault="008F10A5" w:rsidP="00804D7E">
            <w:pPr>
              <w:jc w:val="center"/>
              <w:rPr>
                <w:rFonts w:eastAsia="Calibri"/>
                <w:bCs/>
              </w:rPr>
            </w:pPr>
          </w:p>
        </w:tc>
      </w:tr>
      <w:tr w:rsidR="008F10A5" w:rsidRPr="00692D34" w:rsidTr="00E91683">
        <w:trPr>
          <w:trHeight w:val="309"/>
        </w:trPr>
        <w:tc>
          <w:tcPr>
            <w:tcW w:w="3167" w:type="dxa"/>
            <w:vMerge/>
            <w:shd w:val="clear" w:color="auto" w:fill="auto"/>
          </w:tcPr>
          <w:p w:rsidR="008F10A5" w:rsidRPr="00692D34" w:rsidRDefault="008F10A5" w:rsidP="00F9074E">
            <w:pPr>
              <w:jc w:val="both"/>
              <w:rPr>
                <w:bCs/>
              </w:rPr>
            </w:pPr>
          </w:p>
        </w:tc>
        <w:tc>
          <w:tcPr>
            <w:tcW w:w="9019" w:type="dxa"/>
            <w:shd w:val="clear" w:color="auto" w:fill="auto"/>
          </w:tcPr>
          <w:p w:rsidR="008F10A5" w:rsidRPr="00692D34" w:rsidRDefault="008F10A5" w:rsidP="00F9074E">
            <w:pPr>
              <w:jc w:val="both"/>
              <w:rPr>
                <w:b/>
                <w:bCs/>
              </w:rPr>
            </w:pPr>
            <w:r w:rsidRPr="00692D34">
              <w:rPr>
                <w:b/>
                <w:bCs/>
              </w:rPr>
              <w:t>Практическое занятие №3 .  Составление инвестиционного портфеля</w:t>
            </w:r>
          </w:p>
        </w:tc>
        <w:tc>
          <w:tcPr>
            <w:tcW w:w="1059" w:type="dxa"/>
            <w:tcBorders>
              <w:top w:val="single" w:sz="4" w:space="0" w:color="auto"/>
              <w:left w:val="single" w:sz="4" w:space="0" w:color="auto"/>
              <w:right w:val="single" w:sz="4" w:space="0" w:color="auto"/>
            </w:tcBorders>
          </w:tcPr>
          <w:p w:rsidR="008F10A5" w:rsidRPr="00692D34" w:rsidRDefault="008F10A5" w:rsidP="00F9074E">
            <w:pPr>
              <w:jc w:val="center"/>
              <w:rPr>
                <w:rFonts w:eastAsia="Calibri"/>
                <w:b/>
                <w:bCs/>
              </w:rPr>
            </w:pPr>
            <w:r w:rsidRPr="00692D34">
              <w:rPr>
                <w:rFonts w:eastAsia="Calibri"/>
                <w:b/>
                <w:bCs/>
              </w:rPr>
              <w:t>2</w:t>
            </w:r>
          </w:p>
        </w:tc>
        <w:tc>
          <w:tcPr>
            <w:tcW w:w="1747" w:type="dxa"/>
            <w:vMerge/>
            <w:tcBorders>
              <w:left w:val="single" w:sz="4" w:space="0" w:color="auto"/>
              <w:right w:val="single" w:sz="4" w:space="0" w:color="auto"/>
            </w:tcBorders>
          </w:tcPr>
          <w:p w:rsidR="008F10A5" w:rsidRPr="00DE6D6B" w:rsidRDefault="008F10A5" w:rsidP="00F9074E">
            <w:pPr>
              <w:jc w:val="center"/>
              <w:rPr>
                <w:rFonts w:eastAsia="Calibri"/>
                <w:bCs/>
              </w:rPr>
            </w:pPr>
          </w:p>
        </w:tc>
      </w:tr>
      <w:tr w:rsidR="00804D7E" w:rsidRPr="00692D34" w:rsidTr="00B3420B">
        <w:trPr>
          <w:trHeight w:val="1073"/>
        </w:trPr>
        <w:tc>
          <w:tcPr>
            <w:tcW w:w="3167" w:type="dxa"/>
            <w:shd w:val="clear" w:color="auto" w:fill="auto"/>
          </w:tcPr>
          <w:p w:rsidR="00804D7E" w:rsidRPr="00692D34" w:rsidRDefault="00804D7E" w:rsidP="00F9074E">
            <w:pPr>
              <w:jc w:val="both"/>
            </w:pPr>
            <w:r w:rsidRPr="00692D34">
              <w:t>Тема 1.5. Как работает фондовая биржа и кто может на ней торговать</w:t>
            </w:r>
          </w:p>
        </w:tc>
        <w:tc>
          <w:tcPr>
            <w:tcW w:w="9019" w:type="dxa"/>
            <w:shd w:val="clear" w:color="auto" w:fill="auto"/>
          </w:tcPr>
          <w:p w:rsidR="00804D7E" w:rsidRPr="00692D34" w:rsidRDefault="00804D7E" w:rsidP="00F9074E">
            <w:pPr>
              <w:jc w:val="both"/>
            </w:pPr>
            <w:r w:rsidRPr="00692D34">
              <w:rPr>
                <w:b/>
                <w:bCs/>
              </w:rPr>
              <w:t xml:space="preserve">Содержание учебного материала </w:t>
            </w:r>
            <w:r w:rsidRPr="00692D34">
              <w:rPr>
                <w:bCs/>
              </w:rPr>
              <w:t xml:space="preserve">Какие функции в экономике выполняют фондовые </w:t>
            </w:r>
            <w:proofErr w:type="spellStart"/>
            <w:r w:rsidRPr="00692D34">
              <w:rPr>
                <w:bCs/>
              </w:rPr>
              <w:t>биржы</w:t>
            </w:r>
            <w:proofErr w:type="spellEnd"/>
            <w:r w:rsidRPr="00692D34">
              <w:rPr>
                <w:bCs/>
              </w:rPr>
              <w:t xml:space="preserve">? Что такое биржевой индекс? Каких профессиональных участников фондового рынка вы знаете? Как правильно выбрать агента для инвестирования в ценные бумаги? </w:t>
            </w:r>
          </w:p>
          <w:p w:rsidR="00804D7E" w:rsidRPr="00692D34" w:rsidRDefault="00804D7E" w:rsidP="00F9074E">
            <w:pPr>
              <w:jc w:val="both"/>
            </w:pPr>
          </w:p>
        </w:tc>
        <w:tc>
          <w:tcPr>
            <w:tcW w:w="1059" w:type="dxa"/>
            <w:tcBorders>
              <w:top w:val="single" w:sz="4" w:space="0" w:color="auto"/>
              <w:left w:val="single" w:sz="4" w:space="0" w:color="auto"/>
              <w:right w:val="single" w:sz="4" w:space="0" w:color="auto"/>
            </w:tcBorders>
            <w:hideMark/>
          </w:tcPr>
          <w:p w:rsidR="00804D7E" w:rsidRPr="00692D34" w:rsidRDefault="002F20D6" w:rsidP="00F9074E">
            <w:pPr>
              <w:jc w:val="center"/>
              <w:rPr>
                <w:rFonts w:eastAsia="Calibri"/>
                <w:b/>
                <w:bCs/>
              </w:rPr>
            </w:pPr>
            <w:r>
              <w:rPr>
                <w:rFonts w:eastAsia="Calibri"/>
                <w:b/>
                <w:bCs/>
              </w:rPr>
              <w:t>4</w:t>
            </w:r>
          </w:p>
          <w:p w:rsidR="00804D7E" w:rsidRPr="00692D34" w:rsidRDefault="00804D7E" w:rsidP="00F9074E">
            <w:pPr>
              <w:jc w:val="center"/>
              <w:rPr>
                <w:rFonts w:eastAsia="Calibri"/>
                <w:b/>
                <w:bCs/>
              </w:rPr>
            </w:pPr>
          </w:p>
        </w:tc>
        <w:tc>
          <w:tcPr>
            <w:tcW w:w="1747" w:type="dxa"/>
            <w:tcBorders>
              <w:top w:val="single" w:sz="4" w:space="0" w:color="auto"/>
              <w:left w:val="single" w:sz="4" w:space="0" w:color="auto"/>
              <w:right w:val="single" w:sz="4" w:space="0" w:color="auto"/>
            </w:tcBorders>
          </w:tcPr>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804D7E" w:rsidRPr="00DE6D6B" w:rsidRDefault="00804D7E" w:rsidP="00804D7E">
            <w:pPr>
              <w:jc w:val="center"/>
              <w:rPr>
                <w:rFonts w:eastAsia="Calibri"/>
                <w:bCs/>
              </w:rPr>
            </w:pPr>
          </w:p>
        </w:tc>
      </w:tr>
      <w:tr w:rsidR="00804D7E" w:rsidRPr="00692D34" w:rsidTr="00F9074E">
        <w:trPr>
          <w:trHeight w:val="834"/>
        </w:trPr>
        <w:tc>
          <w:tcPr>
            <w:tcW w:w="3167" w:type="dxa"/>
            <w:shd w:val="clear" w:color="auto" w:fill="auto"/>
          </w:tcPr>
          <w:p w:rsidR="00804D7E" w:rsidRPr="00692D34" w:rsidRDefault="00804D7E" w:rsidP="00F9074E">
            <w:pPr>
              <w:jc w:val="both"/>
              <w:rPr>
                <w:bCs/>
              </w:rPr>
            </w:pPr>
            <w:r w:rsidRPr="00692D34">
              <w:rPr>
                <w:bCs/>
              </w:rPr>
              <w:t>Тема 1.6. Рынок Форекс</w:t>
            </w:r>
          </w:p>
          <w:p w:rsidR="00804D7E" w:rsidRPr="00692D34" w:rsidRDefault="00804D7E" w:rsidP="00F9074E">
            <w:pPr>
              <w:jc w:val="both"/>
              <w:rPr>
                <w:bCs/>
              </w:rPr>
            </w:pPr>
          </w:p>
        </w:tc>
        <w:tc>
          <w:tcPr>
            <w:tcW w:w="9019" w:type="dxa"/>
            <w:shd w:val="clear" w:color="auto" w:fill="auto"/>
          </w:tcPr>
          <w:p w:rsidR="00804D7E" w:rsidRPr="00692D34" w:rsidRDefault="00804D7E" w:rsidP="00F9074E">
            <w:pPr>
              <w:jc w:val="both"/>
            </w:pPr>
            <w:r w:rsidRPr="00692D34">
              <w:rPr>
                <w:b/>
                <w:bCs/>
              </w:rPr>
              <w:t xml:space="preserve">Содержание учебного материала </w:t>
            </w:r>
            <w:r w:rsidRPr="00692D34">
              <w:rPr>
                <w:bCs/>
              </w:rPr>
              <w:t>Валютный курс. Плавающий валютный курс. Фиксированный валютный курс. Регулируемый валютный курс. Валютная интервенция. Спред.  С какими рисками сталкиваются участники рынка форекс. Рынок форекс.</w:t>
            </w:r>
          </w:p>
          <w:p w:rsidR="00804D7E" w:rsidRPr="00692D34" w:rsidRDefault="00804D7E" w:rsidP="00F9074E">
            <w:pPr>
              <w:jc w:val="both"/>
            </w:pPr>
          </w:p>
        </w:tc>
        <w:tc>
          <w:tcPr>
            <w:tcW w:w="1059" w:type="dxa"/>
            <w:tcBorders>
              <w:top w:val="single" w:sz="4" w:space="0" w:color="auto"/>
              <w:left w:val="single" w:sz="4" w:space="0" w:color="auto"/>
              <w:right w:val="single" w:sz="4" w:space="0" w:color="auto"/>
            </w:tcBorders>
            <w:hideMark/>
          </w:tcPr>
          <w:p w:rsidR="00804D7E" w:rsidRPr="00692D34" w:rsidRDefault="00804D7E" w:rsidP="00F9074E">
            <w:pPr>
              <w:jc w:val="center"/>
              <w:rPr>
                <w:rFonts w:eastAsia="Calibri"/>
                <w:b/>
                <w:bCs/>
              </w:rPr>
            </w:pPr>
            <w:r w:rsidRPr="00692D34">
              <w:rPr>
                <w:rFonts w:eastAsia="Calibri"/>
                <w:b/>
                <w:bCs/>
              </w:rPr>
              <w:lastRenderedPageBreak/>
              <w:t>2</w:t>
            </w:r>
          </w:p>
          <w:p w:rsidR="00804D7E" w:rsidRPr="00692D34" w:rsidRDefault="00804D7E" w:rsidP="00F9074E">
            <w:pPr>
              <w:jc w:val="center"/>
              <w:rPr>
                <w:rFonts w:eastAsia="Calibri"/>
                <w:b/>
                <w:bCs/>
              </w:rPr>
            </w:pPr>
          </w:p>
        </w:tc>
        <w:tc>
          <w:tcPr>
            <w:tcW w:w="1747" w:type="dxa"/>
            <w:tcBorders>
              <w:top w:val="single" w:sz="4" w:space="0" w:color="auto"/>
              <w:left w:val="single" w:sz="4" w:space="0" w:color="auto"/>
              <w:right w:val="single" w:sz="4" w:space="0" w:color="auto"/>
            </w:tcBorders>
          </w:tcPr>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804D7E" w:rsidRPr="00DE6D6B" w:rsidRDefault="00804D7E" w:rsidP="00804D7E">
            <w:pPr>
              <w:jc w:val="center"/>
              <w:rPr>
                <w:rFonts w:eastAsia="Calibri"/>
                <w:bCs/>
              </w:rPr>
            </w:pPr>
          </w:p>
        </w:tc>
      </w:tr>
      <w:tr w:rsidR="001975AD" w:rsidRPr="00692D34" w:rsidTr="00E1696F">
        <w:trPr>
          <w:trHeight w:val="1240"/>
        </w:trPr>
        <w:tc>
          <w:tcPr>
            <w:tcW w:w="3167" w:type="dxa"/>
            <w:shd w:val="clear" w:color="auto" w:fill="auto"/>
          </w:tcPr>
          <w:p w:rsidR="001975AD" w:rsidRPr="00692D34" w:rsidRDefault="001975AD" w:rsidP="00F9074E">
            <w:pPr>
              <w:jc w:val="both"/>
            </w:pPr>
            <w:r w:rsidRPr="00692D34">
              <w:rPr>
                <w:bCs/>
              </w:rPr>
              <w:lastRenderedPageBreak/>
              <w:t>Тема 1.7. Страхование имущества: как это работает</w:t>
            </w:r>
          </w:p>
        </w:tc>
        <w:tc>
          <w:tcPr>
            <w:tcW w:w="9019" w:type="dxa"/>
            <w:shd w:val="clear" w:color="auto" w:fill="auto"/>
          </w:tcPr>
          <w:p w:rsidR="001975AD" w:rsidRPr="00692D34" w:rsidRDefault="001975AD" w:rsidP="00F9074E">
            <w:pPr>
              <w:jc w:val="both"/>
              <w:rPr>
                <w:bCs/>
              </w:rPr>
            </w:pPr>
            <w:r w:rsidRPr="00692D34">
              <w:rPr>
                <w:b/>
                <w:bCs/>
              </w:rPr>
              <w:t xml:space="preserve">Содержание учебного материала </w:t>
            </w:r>
            <w:r w:rsidRPr="00692D34">
              <w:rPr>
                <w:bCs/>
              </w:rPr>
              <w:t>Какова структура страхового рынка в России. Какие виды имущественного страхования вы знаете. Что общего и в чем принципиальное различие между страховыми полисами  ОСАГО и каско.</w:t>
            </w:r>
          </w:p>
          <w:p w:rsidR="001975AD" w:rsidRPr="00692D34" w:rsidRDefault="001975AD" w:rsidP="00F9074E">
            <w:pPr>
              <w:jc w:val="both"/>
              <w:rPr>
                <w:bCs/>
              </w:rPr>
            </w:pPr>
          </w:p>
        </w:tc>
        <w:tc>
          <w:tcPr>
            <w:tcW w:w="1059" w:type="dxa"/>
            <w:tcBorders>
              <w:top w:val="single" w:sz="4" w:space="0" w:color="auto"/>
              <w:left w:val="single" w:sz="4" w:space="0" w:color="auto"/>
              <w:right w:val="single" w:sz="4" w:space="0" w:color="auto"/>
            </w:tcBorders>
            <w:hideMark/>
          </w:tcPr>
          <w:p w:rsidR="001975AD" w:rsidRPr="00692D34" w:rsidRDefault="001975AD" w:rsidP="00F9074E">
            <w:pPr>
              <w:jc w:val="center"/>
              <w:rPr>
                <w:rFonts w:eastAsia="Calibri"/>
                <w:b/>
                <w:bCs/>
              </w:rPr>
            </w:pPr>
            <w:r>
              <w:rPr>
                <w:rFonts w:eastAsia="Calibri"/>
                <w:b/>
                <w:bCs/>
              </w:rPr>
              <w:t>2</w:t>
            </w:r>
          </w:p>
          <w:p w:rsidR="001975AD" w:rsidRPr="00692D34" w:rsidRDefault="001975AD" w:rsidP="00F9074E">
            <w:pPr>
              <w:jc w:val="center"/>
              <w:rPr>
                <w:rFonts w:eastAsia="Calibri"/>
                <w:b/>
                <w:bCs/>
              </w:rPr>
            </w:pPr>
          </w:p>
        </w:tc>
        <w:tc>
          <w:tcPr>
            <w:tcW w:w="1747" w:type="dxa"/>
            <w:tcBorders>
              <w:top w:val="single" w:sz="4" w:space="0" w:color="auto"/>
              <w:left w:val="single" w:sz="4" w:space="0" w:color="auto"/>
              <w:right w:val="single" w:sz="4" w:space="0" w:color="auto"/>
            </w:tcBorders>
          </w:tcPr>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1975AD" w:rsidRPr="00DE6D6B" w:rsidRDefault="001975AD" w:rsidP="00804D7E">
            <w:pPr>
              <w:jc w:val="center"/>
              <w:rPr>
                <w:rFonts w:eastAsia="Calibri"/>
                <w:bCs/>
              </w:rPr>
            </w:pPr>
          </w:p>
        </w:tc>
      </w:tr>
      <w:tr w:rsidR="001975AD" w:rsidRPr="00692D34" w:rsidTr="00D91A49">
        <w:trPr>
          <w:trHeight w:val="1380"/>
        </w:trPr>
        <w:tc>
          <w:tcPr>
            <w:tcW w:w="3167" w:type="dxa"/>
            <w:shd w:val="clear" w:color="auto" w:fill="auto"/>
          </w:tcPr>
          <w:p w:rsidR="001975AD" w:rsidRPr="00692D34" w:rsidRDefault="001975AD" w:rsidP="00F9074E">
            <w:pPr>
              <w:rPr>
                <w:bCs/>
              </w:rPr>
            </w:pPr>
            <w:r w:rsidRPr="00692D34">
              <w:rPr>
                <w:bCs/>
              </w:rPr>
              <w:t>Тема 1.8. Страхование здоровья и жизни</w:t>
            </w:r>
          </w:p>
        </w:tc>
        <w:tc>
          <w:tcPr>
            <w:tcW w:w="9019" w:type="dxa"/>
            <w:shd w:val="clear" w:color="auto" w:fill="auto"/>
          </w:tcPr>
          <w:p w:rsidR="001975AD" w:rsidRPr="00692D34" w:rsidRDefault="001975AD" w:rsidP="00F9074E">
            <w:pPr>
              <w:jc w:val="both"/>
            </w:pPr>
            <w:r w:rsidRPr="00692D34">
              <w:rPr>
                <w:b/>
                <w:bCs/>
              </w:rPr>
              <w:t xml:space="preserve">Содержание учебного материала </w:t>
            </w:r>
            <w:r w:rsidRPr="00692D34">
              <w:rPr>
                <w:bCs/>
              </w:rPr>
              <w:t>Какими правами обладают владельцы полиса ОМС. На какие ситуации не распространяется действие полиса ОМС. Чем страхование жизни отличается от других видов страхования. Что между ними общего. Почему страхование жизни можно рассматривать как инвестиционный инструмент.</w:t>
            </w:r>
          </w:p>
        </w:tc>
        <w:tc>
          <w:tcPr>
            <w:tcW w:w="1059" w:type="dxa"/>
            <w:tcBorders>
              <w:top w:val="single" w:sz="4" w:space="0" w:color="auto"/>
              <w:left w:val="single" w:sz="4" w:space="0" w:color="auto"/>
              <w:right w:val="single" w:sz="4" w:space="0" w:color="auto"/>
            </w:tcBorders>
            <w:hideMark/>
          </w:tcPr>
          <w:p w:rsidR="001975AD" w:rsidRPr="00692D34" w:rsidRDefault="001975AD" w:rsidP="00F9074E">
            <w:pPr>
              <w:jc w:val="center"/>
              <w:rPr>
                <w:rFonts w:eastAsia="Calibri"/>
                <w:b/>
                <w:bCs/>
              </w:rPr>
            </w:pPr>
            <w:r>
              <w:rPr>
                <w:rFonts w:eastAsia="Calibri"/>
                <w:b/>
                <w:bCs/>
              </w:rPr>
              <w:t>2</w:t>
            </w:r>
          </w:p>
          <w:p w:rsidR="001975AD" w:rsidRPr="00692D34" w:rsidRDefault="001975AD" w:rsidP="00F9074E">
            <w:pPr>
              <w:jc w:val="center"/>
              <w:rPr>
                <w:rFonts w:eastAsia="Calibri"/>
                <w:b/>
                <w:bCs/>
              </w:rPr>
            </w:pPr>
          </w:p>
        </w:tc>
        <w:tc>
          <w:tcPr>
            <w:tcW w:w="1747" w:type="dxa"/>
            <w:tcBorders>
              <w:top w:val="single" w:sz="4" w:space="0" w:color="auto"/>
              <w:left w:val="single" w:sz="4" w:space="0" w:color="auto"/>
              <w:right w:val="single" w:sz="4" w:space="0" w:color="auto"/>
            </w:tcBorders>
          </w:tcPr>
          <w:p w:rsidR="008F10A5" w:rsidRPr="008F10A5" w:rsidRDefault="001975AD" w:rsidP="008F10A5">
            <w:pPr>
              <w:pStyle w:val="TableParagraph"/>
              <w:spacing w:line="233" w:lineRule="exact"/>
              <w:rPr>
                <w:sz w:val="24"/>
                <w:szCs w:val="24"/>
              </w:rPr>
            </w:pPr>
            <w:r>
              <w:rPr>
                <w:sz w:val="18"/>
                <w:szCs w:val="18"/>
              </w:rPr>
              <w:t>1</w:t>
            </w:r>
            <w:r w:rsidR="008F10A5" w:rsidRPr="008F10A5">
              <w:rPr>
                <w:sz w:val="24"/>
                <w:szCs w:val="24"/>
              </w:rPr>
              <w:t xml:space="preserve"> ОК</w:t>
            </w:r>
            <w:r w:rsidR="008F10A5"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1975AD" w:rsidRPr="00692D34" w:rsidRDefault="001975AD" w:rsidP="00804D7E">
            <w:pPr>
              <w:jc w:val="center"/>
              <w:rPr>
                <w:rFonts w:eastAsia="Calibri"/>
                <w:b/>
                <w:bCs/>
              </w:rPr>
            </w:pPr>
          </w:p>
        </w:tc>
      </w:tr>
      <w:tr w:rsidR="001975AD" w:rsidRPr="00692D34" w:rsidTr="00D72669">
        <w:trPr>
          <w:trHeight w:val="203"/>
        </w:trPr>
        <w:tc>
          <w:tcPr>
            <w:tcW w:w="3167" w:type="dxa"/>
            <w:tcBorders>
              <w:left w:val="single" w:sz="4" w:space="0" w:color="auto"/>
              <w:right w:val="single" w:sz="4" w:space="0" w:color="auto"/>
            </w:tcBorders>
          </w:tcPr>
          <w:p w:rsidR="001975AD" w:rsidRPr="00692D34" w:rsidRDefault="001975AD" w:rsidP="00DE10C5"/>
        </w:tc>
        <w:tc>
          <w:tcPr>
            <w:tcW w:w="9019" w:type="dxa"/>
            <w:tcBorders>
              <w:top w:val="single" w:sz="4" w:space="0" w:color="auto"/>
              <w:left w:val="single" w:sz="4" w:space="0" w:color="auto"/>
              <w:bottom w:val="single" w:sz="4" w:space="0" w:color="auto"/>
              <w:right w:val="single" w:sz="4" w:space="0" w:color="auto"/>
            </w:tcBorders>
          </w:tcPr>
          <w:p w:rsidR="001975AD" w:rsidRPr="00C569F6" w:rsidRDefault="001975AD" w:rsidP="006E50E4">
            <w:pPr>
              <w:widowControl w:val="0"/>
              <w:autoSpaceDE w:val="0"/>
              <w:autoSpaceDN w:val="0"/>
              <w:spacing w:before="83"/>
              <w:ind w:left="119"/>
              <w:rPr>
                <w:b/>
                <w:lang w:eastAsia="en-US"/>
              </w:rPr>
            </w:pPr>
            <w:r>
              <w:rPr>
                <w:b/>
                <w:lang w:eastAsia="en-US"/>
              </w:rPr>
              <w:t>Контрольная работа по разделу</w:t>
            </w:r>
          </w:p>
        </w:tc>
        <w:tc>
          <w:tcPr>
            <w:tcW w:w="1059" w:type="dxa"/>
            <w:tcBorders>
              <w:top w:val="single" w:sz="4" w:space="0" w:color="auto"/>
              <w:left w:val="single" w:sz="4" w:space="0" w:color="auto"/>
              <w:right w:val="single" w:sz="4" w:space="0" w:color="auto"/>
            </w:tcBorders>
          </w:tcPr>
          <w:p w:rsidR="001975AD" w:rsidRPr="00692D34" w:rsidRDefault="001975AD" w:rsidP="00DE10C5">
            <w:pPr>
              <w:jc w:val="center"/>
              <w:rPr>
                <w:rFonts w:eastAsia="Calibri"/>
                <w:b/>
                <w:bCs/>
              </w:rPr>
            </w:pPr>
            <w:r>
              <w:rPr>
                <w:rFonts w:eastAsia="Calibri"/>
                <w:b/>
                <w:bCs/>
              </w:rPr>
              <w:t>2</w:t>
            </w:r>
          </w:p>
        </w:tc>
        <w:tc>
          <w:tcPr>
            <w:tcW w:w="1747" w:type="dxa"/>
            <w:tcBorders>
              <w:left w:val="single" w:sz="4" w:space="0" w:color="auto"/>
              <w:right w:val="single" w:sz="4" w:space="0" w:color="auto"/>
            </w:tcBorders>
          </w:tcPr>
          <w:p w:rsidR="001975AD" w:rsidRPr="00692D34" w:rsidRDefault="001975AD" w:rsidP="00DE10C5">
            <w:pPr>
              <w:jc w:val="center"/>
              <w:rPr>
                <w:rFonts w:eastAsia="Calibri"/>
                <w:bCs/>
              </w:rPr>
            </w:pPr>
          </w:p>
        </w:tc>
      </w:tr>
      <w:tr w:rsidR="001975AD" w:rsidRPr="00692D34" w:rsidTr="00D72669">
        <w:tc>
          <w:tcPr>
            <w:tcW w:w="3167" w:type="dxa"/>
            <w:tcBorders>
              <w:left w:val="single" w:sz="4" w:space="0" w:color="auto"/>
              <w:right w:val="single" w:sz="4" w:space="0" w:color="auto"/>
            </w:tcBorders>
            <w:hideMark/>
          </w:tcPr>
          <w:p w:rsidR="001975AD" w:rsidRPr="00692D34" w:rsidRDefault="001975AD" w:rsidP="00DE10C5">
            <w:pPr>
              <w:rPr>
                <w:b/>
                <w:bCs/>
                <w:lang w:eastAsia="en-US"/>
              </w:rPr>
            </w:pPr>
          </w:p>
        </w:tc>
        <w:tc>
          <w:tcPr>
            <w:tcW w:w="9019" w:type="dxa"/>
            <w:tcBorders>
              <w:top w:val="single" w:sz="4" w:space="0" w:color="auto"/>
              <w:left w:val="single" w:sz="4" w:space="0" w:color="auto"/>
              <w:bottom w:val="single" w:sz="4" w:space="0" w:color="auto"/>
              <w:right w:val="single" w:sz="4" w:space="0" w:color="auto"/>
            </w:tcBorders>
          </w:tcPr>
          <w:p w:rsidR="001975AD" w:rsidRPr="00C569F6" w:rsidRDefault="001975AD" w:rsidP="006E50E4">
            <w:pPr>
              <w:widowControl w:val="0"/>
              <w:autoSpaceDE w:val="0"/>
              <w:autoSpaceDN w:val="0"/>
              <w:spacing w:before="83"/>
              <w:ind w:left="119"/>
              <w:rPr>
                <w:b/>
                <w:lang w:eastAsia="en-US"/>
              </w:rPr>
            </w:pPr>
            <w:r w:rsidRPr="00C569F6">
              <w:rPr>
                <w:b/>
                <w:lang w:eastAsia="en-US"/>
              </w:rPr>
              <w:t>Промежуточная</w:t>
            </w:r>
            <w:r w:rsidRPr="00C569F6">
              <w:rPr>
                <w:b/>
                <w:spacing w:val="-3"/>
                <w:lang w:eastAsia="en-US"/>
              </w:rPr>
              <w:t xml:space="preserve"> </w:t>
            </w:r>
            <w:r>
              <w:rPr>
                <w:b/>
                <w:lang w:eastAsia="en-US"/>
              </w:rPr>
              <w:t>аттестация в форме Зачет</w:t>
            </w:r>
          </w:p>
        </w:tc>
        <w:tc>
          <w:tcPr>
            <w:tcW w:w="1059" w:type="dxa"/>
            <w:tcBorders>
              <w:top w:val="single" w:sz="4" w:space="0" w:color="auto"/>
              <w:left w:val="single" w:sz="4" w:space="0" w:color="auto"/>
              <w:bottom w:val="single" w:sz="4" w:space="0" w:color="auto"/>
              <w:right w:val="single" w:sz="4" w:space="0" w:color="auto"/>
            </w:tcBorders>
            <w:hideMark/>
          </w:tcPr>
          <w:p w:rsidR="001975AD" w:rsidRPr="00692D34" w:rsidRDefault="001975AD" w:rsidP="00DE10C5">
            <w:pPr>
              <w:jc w:val="center"/>
              <w:rPr>
                <w:rFonts w:eastAsia="Calibri"/>
                <w:b/>
                <w:bCs/>
              </w:rPr>
            </w:pPr>
            <w:r>
              <w:rPr>
                <w:rFonts w:eastAsia="Calibri"/>
                <w:b/>
                <w:bCs/>
              </w:rPr>
              <w:t>2</w:t>
            </w:r>
          </w:p>
        </w:tc>
        <w:tc>
          <w:tcPr>
            <w:tcW w:w="1747" w:type="dxa"/>
            <w:tcBorders>
              <w:top w:val="single" w:sz="4" w:space="0" w:color="auto"/>
              <w:left w:val="single" w:sz="4" w:space="0" w:color="auto"/>
              <w:right w:val="single" w:sz="4" w:space="0" w:color="auto"/>
            </w:tcBorders>
          </w:tcPr>
          <w:p w:rsidR="001975AD" w:rsidRPr="00692D34" w:rsidRDefault="001975AD" w:rsidP="00DE10C5">
            <w:pPr>
              <w:jc w:val="center"/>
              <w:rPr>
                <w:rFonts w:eastAsia="Calibri"/>
                <w:bCs/>
              </w:rPr>
            </w:pPr>
          </w:p>
        </w:tc>
      </w:tr>
      <w:tr w:rsidR="001975AD" w:rsidRPr="00692D34" w:rsidTr="00D72669">
        <w:tc>
          <w:tcPr>
            <w:tcW w:w="3167" w:type="dxa"/>
            <w:tcBorders>
              <w:left w:val="single" w:sz="4" w:space="0" w:color="auto"/>
              <w:right w:val="single" w:sz="4" w:space="0" w:color="auto"/>
            </w:tcBorders>
            <w:hideMark/>
          </w:tcPr>
          <w:p w:rsidR="001975AD" w:rsidRPr="00692D34" w:rsidRDefault="001975AD" w:rsidP="00DE10C5">
            <w:pPr>
              <w:rPr>
                <w:b/>
              </w:rPr>
            </w:pPr>
          </w:p>
        </w:tc>
        <w:tc>
          <w:tcPr>
            <w:tcW w:w="9019" w:type="dxa"/>
            <w:tcBorders>
              <w:top w:val="single" w:sz="4" w:space="0" w:color="auto"/>
              <w:left w:val="single" w:sz="4" w:space="0" w:color="auto"/>
              <w:bottom w:val="single" w:sz="4" w:space="0" w:color="auto"/>
              <w:right w:val="single" w:sz="4" w:space="0" w:color="auto"/>
            </w:tcBorders>
            <w:hideMark/>
          </w:tcPr>
          <w:p w:rsidR="001975AD" w:rsidRPr="00C569F6" w:rsidRDefault="001975AD" w:rsidP="006E50E4">
            <w:pPr>
              <w:widowControl w:val="0"/>
              <w:autoSpaceDE w:val="0"/>
              <w:autoSpaceDN w:val="0"/>
              <w:spacing w:before="83"/>
              <w:ind w:left="119"/>
              <w:rPr>
                <w:b/>
                <w:lang w:eastAsia="en-US"/>
              </w:rPr>
            </w:pPr>
            <w:r w:rsidRPr="00C569F6">
              <w:rPr>
                <w:b/>
                <w:lang w:eastAsia="en-US"/>
              </w:rPr>
              <w:t>Итоговый контроль в форме компьютерного тестирования</w:t>
            </w:r>
          </w:p>
        </w:tc>
        <w:tc>
          <w:tcPr>
            <w:tcW w:w="1059" w:type="dxa"/>
            <w:tcBorders>
              <w:top w:val="single" w:sz="4" w:space="0" w:color="auto"/>
              <w:left w:val="single" w:sz="4" w:space="0" w:color="auto"/>
              <w:bottom w:val="single" w:sz="4" w:space="0" w:color="auto"/>
              <w:right w:val="single" w:sz="4" w:space="0" w:color="auto"/>
            </w:tcBorders>
            <w:hideMark/>
          </w:tcPr>
          <w:p w:rsidR="001975AD" w:rsidRPr="00692D34" w:rsidRDefault="001975AD" w:rsidP="00DE10C5">
            <w:pPr>
              <w:jc w:val="center"/>
              <w:rPr>
                <w:rFonts w:eastAsia="Calibri"/>
                <w:b/>
                <w:bCs/>
              </w:rPr>
            </w:pPr>
            <w:r>
              <w:rPr>
                <w:rFonts w:eastAsia="Calibri"/>
                <w:b/>
                <w:bCs/>
              </w:rPr>
              <w:t>38</w:t>
            </w:r>
          </w:p>
        </w:tc>
        <w:tc>
          <w:tcPr>
            <w:tcW w:w="1747" w:type="dxa"/>
            <w:tcBorders>
              <w:top w:val="single" w:sz="4" w:space="0" w:color="auto"/>
              <w:left w:val="single" w:sz="4" w:space="0" w:color="auto"/>
              <w:bottom w:val="single" w:sz="4" w:space="0" w:color="auto"/>
              <w:right w:val="single" w:sz="4" w:space="0" w:color="auto"/>
            </w:tcBorders>
            <w:hideMark/>
          </w:tcPr>
          <w:p w:rsidR="001975AD" w:rsidRPr="00692D34" w:rsidRDefault="001975AD" w:rsidP="00DE10C5">
            <w:pPr>
              <w:jc w:val="center"/>
              <w:rPr>
                <w:rFonts w:eastAsia="Calibri"/>
                <w:b/>
                <w:bCs/>
              </w:rPr>
            </w:pPr>
          </w:p>
        </w:tc>
      </w:tr>
    </w:tbl>
    <w:p w:rsidR="006D5297" w:rsidRPr="0013670D" w:rsidRDefault="006D5297" w:rsidP="006D5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D5297" w:rsidRPr="0013670D" w:rsidRDefault="006D5297" w:rsidP="006D5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sectPr w:rsidR="006D5297" w:rsidRPr="0013670D" w:rsidSect="008D3821">
          <w:pgSz w:w="16840" w:h="11907" w:orient="landscape"/>
          <w:pgMar w:top="851" w:right="822" w:bottom="851" w:left="992" w:header="709" w:footer="709" w:gutter="0"/>
          <w:cols w:space="720"/>
        </w:sectPr>
      </w:pPr>
    </w:p>
    <w:p w:rsidR="00891FA5" w:rsidRDefault="00891FA5" w:rsidP="00891FA5">
      <w:pPr>
        <w:spacing w:before="206" w:after="240" w:line="276" w:lineRule="auto"/>
        <w:jc w:val="center"/>
        <w:outlineLvl w:val="0"/>
        <w:rPr>
          <w:b/>
          <w:bCs/>
          <w:color w:val="000000"/>
          <w:kern w:val="36"/>
        </w:rPr>
      </w:pPr>
      <w:r w:rsidRPr="007D0297">
        <w:rPr>
          <w:b/>
          <w:caps/>
        </w:rPr>
        <w:lastRenderedPageBreak/>
        <w:t xml:space="preserve">3. </w:t>
      </w:r>
      <w:r w:rsidRPr="007D0297">
        <w:rPr>
          <w:b/>
          <w:bCs/>
          <w:caps/>
          <w:color w:val="000000"/>
          <w:kern w:val="36"/>
        </w:rPr>
        <w:t>УСЛОВИЯ РЕАЛИЗАЦИИ РАБОЧЕЙ ПРОГРАММЫ ДИСЦИПЛИНЫ </w:t>
      </w:r>
      <w:r w:rsidR="00667CBB">
        <w:rPr>
          <w:b/>
          <w:bCs/>
          <w:color w:val="000000"/>
          <w:kern w:val="36"/>
        </w:rPr>
        <w:t>СГ 05</w:t>
      </w:r>
      <w:r w:rsidR="006B54EB">
        <w:rPr>
          <w:b/>
          <w:bCs/>
          <w:color w:val="000000"/>
          <w:kern w:val="36"/>
        </w:rPr>
        <w:t xml:space="preserve"> </w:t>
      </w:r>
      <w:r w:rsidRPr="007D0297">
        <w:rPr>
          <w:b/>
          <w:bCs/>
          <w:color w:val="000000"/>
          <w:kern w:val="36"/>
        </w:rPr>
        <w:t>«</w:t>
      </w:r>
      <w:r w:rsidR="00410122">
        <w:rPr>
          <w:b/>
          <w:bCs/>
          <w:color w:val="000000"/>
          <w:kern w:val="36"/>
        </w:rPr>
        <w:t>ОСНОВЫ ФИНАНСОВОЙ ГРАМОТНОСТИ</w:t>
      </w:r>
      <w:r w:rsidRPr="007D0297">
        <w:rPr>
          <w:b/>
          <w:bCs/>
          <w:color w:val="000000"/>
          <w:kern w:val="36"/>
        </w:rPr>
        <w:t>»</w:t>
      </w:r>
    </w:p>
    <w:p w:rsidR="008C5ABA" w:rsidRPr="007D0297" w:rsidRDefault="008C5ABA" w:rsidP="00891FA5">
      <w:pPr>
        <w:spacing w:before="206" w:after="240" w:line="276" w:lineRule="auto"/>
        <w:jc w:val="center"/>
        <w:outlineLvl w:val="0"/>
        <w:rPr>
          <w:b/>
          <w:bCs/>
          <w:color w:val="000000"/>
          <w:kern w:val="36"/>
        </w:rPr>
      </w:pPr>
      <w:r>
        <w:rPr>
          <w:b/>
          <w:bCs/>
          <w:color w:val="000000"/>
          <w:kern w:val="36"/>
        </w:rPr>
        <w:t>3.1Требования к минимальному материально-техническому обеспечению</w:t>
      </w:r>
    </w:p>
    <w:p w:rsidR="00631ACE" w:rsidRPr="00631ACE" w:rsidRDefault="00631ACE" w:rsidP="00631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rPr>
      </w:pPr>
      <w:r w:rsidRPr="00631ACE">
        <w:t>Требования к образованию и обучению: Среднее профессиональное образование - программы подготовки специалистов среднего звена или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631ACE">
        <w:rPr>
          <w:bCs/>
        </w:rPr>
        <w:t xml:space="preserve">. </w:t>
      </w:r>
      <w:r w:rsidRPr="00631ACE">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631ACE" w:rsidRPr="00631ACE" w:rsidRDefault="00631ACE" w:rsidP="00631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31ACE">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631ACE" w:rsidRDefault="00631ACE" w:rsidP="00631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31ACE">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rsidR="00631ACE" w:rsidRPr="00631ACE" w:rsidRDefault="00631ACE" w:rsidP="00631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rPr>
      </w:pPr>
    </w:p>
    <w:p w:rsidR="00631ACE" w:rsidRPr="00631ACE" w:rsidRDefault="00631ACE" w:rsidP="00631ACE">
      <w:pPr>
        <w:jc w:val="center"/>
        <w:rPr>
          <w:b/>
        </w:rPr>
      </w:pPr>
      <w:r w:rsidRPr="00631ACE">
        <w:rPr>
          <w:b/>
        </w:rPr>
        <w:t xml:space="preserve">3.1. Материально-техническое обеспечение </w:t>
      </w:r>
    </w:p>
    <w:p w:rsidR="00631ACE" w:rsidRPr="00631ACE" w:rsidRDefault="00631ACE" w:rsidP="00631ACE">
      <w:pPr>
        <w:ind w:firstLine="709"/>
        <w:jc w:val="both"/>
        <w:rPr>
          <w:rFonts w:eastAsia="Arial"/>
        </w:rPr>
      </w:pPr>
      <w:r>
        <w:rPr>
          <w:rFonts w:eastAsia="Arial"/>
        </w:rPr>
        <w:t xml:space="preserve">Для освоения программы </w:t>
      </w:r>
      <w:r w:rsidRPr="00631ACE">
        <w:rPr>
          <w:rFonts w:eastAsia="Arial"/>
        </w:rPr>
        <w:t xml:space="preserve">учебной дисциплины </w:t>
      </w:r>
      <w:r w:rsidRPr="00631ACE">
        <w:rPr>
          <w:rFonts w:eastAsia="Arial"/>
          <w:b/>
          <w:bCs/>
        </w:rPr>
        <w:t>«</w:t>
      </w:r>
      <w:r w:rsidR="00667CBB">
        <w:rPr>
          <w:rFonts w:eastAsia="Arial"/>
        </w:rPr>
        <w:t>Основы финансовой грам</w:t>
      </w:r>
      <w:r w:rsidR="00BD7F9F">
        <w:rPr>
          <w:rFonts w:eastAsia="Arial"/>
        </w:rPr>
        <w:t>отности</w:t>
      </w:r>
      <w:r w:rsidRPr="00631ACE">
        <w:rPr>
          <w:rFonts w:eastAsia="Arial"/>
          <w:b/>
          <w:bCs/>
        </w:rPr>
        <w:t>»</w:t>
      </w:r>
      <w:r w:rsidRPr="00631ACE">
        <w:rPr>
          <w:rFonts w:eastAsia="Arial"/>
        </w:rPr>
        <w:t xml:space="preserve"> в ГБПОУ «КБ</w:t>
      </w:r>
      <w:r>
        <w:rPr>
          <w:rFonts w:eastAsia="Arial"/>
        </w:rPr>
        <w:t xml:space="preserve">АДК» создан учебный кабинет № </w:t>
      </w:r>
      <w:r w:rsidR="00BD7F9F">
        <w:rPr>
          <w:rFonts w:eastAsia="Arial"/>
        </w:rPr>
        <w:t>30</w:t>
      </w:r>
      <w:r w:rsidR="00EC2693">
        <w:rPr>
          <w:rFonts w:eastAsia="Arial"/>
        </w:rPr>
        <w:t>2</w:t>
      </w:r>
      <w:r w:rsidRPr="00631ACE">
        <w:rPr>
          <w:rFonts w:eastAsia="Arial"/>
        </w:rPr>
        <w:t xml:space="preserve"> «</w:t>
      </w:r>
      <w:r w:rsidR="00BD7F9F">
        <w:rPr>
          <w:rFonts w:eastAsia="Arial"/>
        </w:rPr>
        <w:t>Менеджмент и экономика организации</w:t>
      </w:r>
      <w:r w:rsidRPr="00631ACE">
        <w:rPr>
          <w:rFonts w:eastAsia="Arial"/>
        </w:rPr>
        <w:t>»,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631ACE" w:rsidRPr="00631ACE" w:rsidRDefault="00631ACE" w:rsidP="00631ACE">
      <w:pPr>
        <w:ind w:firstLine="709"/>
        <w:jc w:val="both"/>
        <w:rPr>
          <w:rFonts w:eastAsia="Arial"/>
        </w:rPr>
      </w:pPr>
      <w:r w:rsidRPr="00631ACE">
        <w:rPr>
          <w:rFonts w:eastAsia="Arial"/>
        </w:rPr>
        <w:t xml:space="preserve">Помещение кабинета  удовлетворяет требованиям Санитарно-эпидемиологических правил и нормативов </w:t>
      </w:r>
      <w:r w:rsidR="00EF5D4F">
        <w:t xml:space="preserve">(СанПиН 2.4. 3648204, </w:t>
      </w:r>
      <w:proofErr w:type="spellStart"/>
      <w:r w:rsidR="00EF5D4F">
        <w:t>СанПин</w:t>
      </w:r>
      <w:proofErr w:type="spellEnd"/>
      <w:r w:rsidR="00EF5D4F">
        <w:t xml:space="preserve"> 1.2 3685-21)</w:t>
      </w:r>
      <w:r w:rsidRPr="00631ACE">
        <w:rPr>
          <w:rFonts w:eastAsia="Arial"/>
        </w:rPr>
        <w:t xml:space="preserve">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631ACE" w:rsidRPr="00631ACE" w:rsidRDefault="00631ACE" w:rsidP="00631ACE">
      <w:pPr>
        <w:spacing w:after="160" w:line="259" w:lineRule="auto"/>
        <w:ind w:firstLine="708"/>
        <w:jc w:val="both"/>
        <w:rPr>
          <w:rFonts w:eastAsia="Calibri"/>
          <w:b/>
          <w:lang w:eastAsia="en-US"/>
        </w:rPr>
      </w:pPr>
      <w:r w:rsidRPr="00631ACE">
        <w:rPr>
          <w:rFonts w:eastAsia="Calibri"/>
          <w:b/>
          <w:lang w:eastAsia="en-US"/>
        </w:rPr>
        <w:t>Технические обеспечение:</w:t>
      </w:r>
    </w:p>
    <w:p w:rsidR="00631ACE" w:rsidRPr="00631ACE" w:rsidRDefault="00631ACE" w:rsidP="00631ACE">
      <w:pPr>
        <w:spacing w:line="240" w:lineRule="atLeast"/>
        <w:jc w:val="both"/>
        <w:rPr>
          <w:rFonts w:eastAsia="Calibri"/>
          <w:lang w:eastAsia="en-US"/>
        </w:rPr>
      </w:pPr>
      <w:r w:rsidRPr="00631ACE">
        <w:rPr>
          <w:rFonts w:eastAsia="Calibri"/>
          <w:lang w:eastAsia="en-US"/>
        </w:rPr>
        <w:t>-Персональный компьютер;</w:t>
      </w:r>
    </w:p>
    <w:p w:rsidR="00631ACE" w:rsidRPr="00631ACE" w:rsidRDefault="00631ACE" w:rsidP="00631ACE">
      <w:pPr>
        <w:spacing w:line="240" w:lineRule="atLeast"/>
        <w:jc w:val="both"/>
        <w:rPr>
          <w:rFonts w:eastAsia="Calibri"/>
          <w:lang w:eastAsia="en-US"/>
        </w:rPr>
      </w:pPr>
      <w:r w:rsidRPr="00631ACE">
        <w:rPr>
          <w:rFonts w:eastAsia="Calibri"/>
          <w:lang w:eastAsia="en-US"/>
        </w:rPr>
        <w:t>-Принтер;</w:t>
      </w:r>
    </w:p>
    <w:p w:rsidR="00631ACE" w:rsidRPr="00631ACE" w:rsidRDefault="00631ACE" w:rsidP="00631ACE">
      <w:pPr>
        <w:spacing w:line="240" w:lineRule="atLeast"/>
        <w:jc w:val="both"/>
        <w:rPr>
          <w:rFonts w:eastAsia="Calibri"/>
          <w:lang w:eastAsia="en-US"/>
        </w:rPr>
      </w:pPr>
      <w:r w:rsidRPr="00631ACE">
        <w:rPr>
          <w:rFonts w:eastAsia="Calibri"/>
          <w:lang w:eastAsia="en-US"/>
        </w:rPr>
        <w:t>Комплект аудио и видеоматериалов</w:t>
      </w:r>
    </w:p>
    <w:p w:rsidR="00631ACE" w:rsidRPr="00631ACE" w:rsidRDefault="00631ACE" w:rsidP="00631ACE">
      <w:pPr>
        <w:tabs>
          <w:tab w:val="left" w:pos="754"/>
        </w:tabs>
        <w:ind w:firstLine="567"/>
        <w:jc w:val="both"/>
        <w:rPr>
          <w:rFonts w:eastAsia="Arial"/>
        </w:rPr>
      </w:pPr>
      <w:r w:rsidRPr="00631ACE">
        <w:rPr>
          <w:rFonts w:eastAsia="Arial"/>
        </w:rPr>
        <w:lastRenderedPageBreak/>
        <w:t>В состав учебно-методического и материально-технического обеспечения программы учебной дисциплины «</w:t>
      </w:r>
      <w:r w:rsidR="00BD7F9F">
        <w:rPr>
          <w:rFonts w:eastAsia="Arial"/>
        </w:rPr>
        <w:t>Основы финансовой грамотности</w:t>
      </w:r>
      <w:r w:rsidRPr="00631ACE">
        <w:rPr>
          <w:rFonts w:eastAsia="Arial"/>
        </w:rPr>
        <w:t xml:space="preserve">» входят: </w:t>
      </w:r>
    </w:p>
    <w:p w:rsidR="00631ACE" w:rsidRPr="00631ACE" w:rsidRDefault="00631ACE" w:rsidP="00631ACE">
      <w:pPr>
        <w:tabs>
          <w:tab w:val="left" w:pos="754"/>
        </w:tabs>
        <w:ind w:firstLine="567"/>
        <w:jc w:val="both"/>
        <w:rPr>
          <w:rFonts w:eastAsia="Arial"/>
        </w:rPr>
      </w:pPr>
      <w:r w:rsidRPr="00631ACE">
        <w:rPr>
          <w:rFonts w:eastAsia="Arial"/>
        </w:rPr>
        <w:t>Наглядные пособия;</w:t>
      </w:r>
    </w:p>
    <w:p w:rsidR="00631ACE" w:rsidRPr="00631ACE" w:rsidRDefault="00631ACE" w:rsidP="00631ACE">
      <w:pPr>
        <w:tabs>
          <w:tab w:val="left" w:pos="754"/>
        </w:tabs>
        <w:ind w:firstLine="567"/>
        <w:jc w:val="both"/>
        <w:rPr>
          <w:rFonts w:eastAsia="Arial"/>
        </w:rPr>
      </w:pPr>
      <w:r w:rsidRPr="00631ACE">
        <w:rPr>
          <w:rFonts w:eastAsia="Arial"/>
        </w:rPr>
        <w:t>УМК;</w:t>
      </w:r>
    </w:p>
    <w:p w:rsidR="00631ACE" w:rsidRPr="00631ACE" w:rsidRDefault="00631ACE" w:rsidP="00631ACE">
      <w:pPr>
        <w:tabs>
          <w:tab w:val="left" w:pos="754"/>
        </w:tabs>
        <w:ind w:firstLine="567"/>
        <w:jc w:val="both"/>
        <w:rPr>
          <w:rFonts w:eastAsia="Arial"/>
        </w:rPr>
      </w:pPr>
      <w:r w:rsidRPr="00631ACE">
        <w:rPr>
          <w:rFonts w:eastAsia="Arial"/>
        </w:rPr>
        <w:t>Библиотечный фонд</w:t>
      </w:r>
    </w:p>
    <w:p w:rsidR="00CA4932" w:rsidRPr="00CA4932" w:rsidRDefault="00631ACE" w:rsidP="00CA493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31ACE">
        <w:rPr>
          <w:rFonts w:eastAsia="Arial"/>
        </w:rPr>
        <w:t xml:space="preserve">В библиотечный фонд входят учебники, учебно-методические комплексы (УМК), обеспечивающие освоение учебной </w:t>
      </w:r>
      <w:r w:rsidRPr="00CA4932">
        <w:rPr>
          <w:rFonts w:eastAsia="Arial"/>
        </w:rPr>
        <w:t>дисциплины «</w:t>
      </w:r>
      <w:r w:rsidR="00BD7F9F" w:rsidRPr="00CA4932">
        <w:rPr>
          <w:rFonts w:eastAsia="Arial"/>
        </w:rPr>
        <w:t xml:space="preserve">Основы финансовой </w:t>
      </w:r>
      <w:proofErr w:type="spellStart"/>
      <w:r w:rsidR="00BD7F9F" w:rsidRPr="00CA4932">
        <w:rPr>
          <w:rFonts w:eastAsia="Arial"/>
        </w:rPr>
        <w:t>граммотности</w:t>
      </w:r>
      <w:proofErr w:type="spellEnd"/>
      <w:r w:rsidRPr="00CA4932">
        <w:rPr>
          <w:rFonts w:eastAsia="Arial"/>
        </w:rPr>
        <w:t>»,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ПП</w:t>
      </w:r>
      <w:r w:rsidR="00BD7F9F" w:rsidRPr="00CA4932">
        <w:rPr>
          <w:rFonts w:eastAsia="Arial"/>
        </w:rPr>
        <w:t xml:space="preserve">КРС </w:t>
      </w:r>
      <w:r w:rsidR="00CA4932" w:rsidRPr="00CA4932">
        <w:t>09.02.01 «Наладчик компьютерных сетей»</w:t>
      </w:r>
      <w:r w:rsidR="00CA4932">
        <w:t>.</w:t>
      </w:r>
    </w:p>
    <w:p w:rsidR="00CA4932" w:rsidRPr="00CA4932" w:rsidRDefault="00CA4932" w:rsidP="00CA4932">
      <w:pPr>
        <w:jc w:val="both"/>
        <w:rPr>
          <w:i/>
        </w:rPr>
      </w:pPr>
    </w:p>
    <w:p w:rsidR="00631ACE" w:rsidRPr="00631ACE" w:rsidRDefault="00631ACE" w:rsidP="00CA4932">
      <w:pPr>
        <w:ind w:firstLine="680"/>
        <w:jc w:val="both"/>
      </w:pPr>
      <w:r w:rsidRPr="00631ACE">
        <w:rPr>
          <w:rFonts w:eastAsia="Arial"/>
        </w:rPr>
        <w:t>В процессе освоения программы учебной дисциплины «</w:t>
      </w:r>
      <w:r w:rsidR="00D7462F">
        <w:rPr>
          <w:rFonts w:eastAsia="Arial"/>
        </w:rPr>
        <w:t xml:space="preserve">Основы финансовой </w:t>
      </w:r>
      <w:proofErr w:type="spellStart"/>
      <w:r w:rsidR="00D7462F">
        <w:rPr>
          <w:rFonts w:eastAsia="Arial"/>
        </w:rPr>
        <w:t>граммотности</w:t>
      </w:r>
      <w:proofErr w:type="spellEnd"/>
      <w:r w:rsidRPr="00631ACE">
        <w:rPr>
          <w:rFonts w:eastAsia="Arial"/>
        </w:rPr>
        <w:t xml:space="preserve">» студенты  имеют возможность доступа к электронным учебным материалам по основам информационных технологий, имеющимся в свободном доступе в сети Интернет (электронным книгам, практикумам, тестам, материалам ЕГЭ и др.).  </w:t>
      </w:r>
    </w:p>
    <w:p w:rsidR="00631ACE" w:rsidRPr="00631ACE" w:rsidRDefault="00631ACE" w:rsidP="00CA4932">
      <w:pPr>
        <w:jc w:val="both"/>
        <w:rPr>
          <w:b/>
        </w:rPr>
      </w:pPr>
      <w:r w:rsidRPr="00631ACE">
        <w:rPr>
          <w:b/>
        </w:rPr>
        <w:t>3.2. Информационное обеспечение реализации программы</w:t>
      </w:r>
    </w:p>
    <w:p w:rsidR="00631ACE" w:rsidRPr="00631ACE" w:rsidRDefault="00631ACE" w:rsidP="00CA4932">
      <w:pPr>
        <w:jc w:val="both"/>
        <w:rPr>
          <w:b/>
        </w:rPr>
      </w:pPr>
      <w:r w:rsidRPr="00631ACE">
        <w:rPr>
          <w:b/>
        </w:rPr>
        <w:t xml:space="preserve">3.2.1. Основные печатные издания: </w:t>
      </w:r>
    </w:p>
    <w:p w:rsidR="00A86B94" w:rsidRPr="0013670D" w:rsidRDefault="00A86B94" w:rsidP="00CA49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eastAsia="en-US"/>
        </w:rPr>
      </w:pPr>
      <w:r w:rsidRPr="0013670D">
        <w:rPr>
          <w:lang w:eastAsia="en-US"/>
        </w:rPr>
        <w:t xml:space="preserve">1.«Экономика организаций»- М.А.Сажина, </w:t>
      </w:r>
      <w:proofErr w:type="spellStart"/>
      <w:r w:rsidRPr="0013670D">
        <w:rPr>
          <w:lang w:eastAsia="en-US"/>
        </w:rPr>
        <w:t>Г.Г.Чибриков</w:t>
      </w:r>
      <w:proofErr w:type="spellEnd"/>
      <w:r w:rsidRPr="0013670D">
        <w:rPr>
          <w:lang w:eastAsia="en-US"/>
        </w:rPr>
        <w:t>, Москва,2017г.</w:t>
      </w:r>
    </w:p>
    <w:p w:rsidR="00A86B94" w:rsidRPr="0013670D" w:rsidRDefault="00A86B94" w:rsidP="00CA49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eastAsia="en-US"/>
        </w:rPr>
      </w:pPr>
      <w:r w:rsidRPr="0013670D">
        <w:rPr>
          <w:lang w:eastAsia="en-US"/>
        </w:rPr>
        <w:t>2. «Экономика»- Рефераты – Е.С. Захарова, Самара, 2018г.</w:t>
      </w:r>
    </w:p>
    <w:p w:rsidR="00A86B94" w:rsidRPr="0013670D" w:rsidRDefault="00A86B94" w:rsidP="00CA49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eastAsia="en-US"/>
        </w:rPr>
      </w:pPr>
      <w:r w:rsidRPr="0013670D">
        <w:rPr>
          <w:lang w:eastAsia="en-US"/>
        </w:rPr>
        <w:t xml:space="preserve">3. «Основы экономики» - </w:t>
      </w:r>
      <w:proofErr w:type="spellStart"/>
      <w:r w:rsidRPr="0013670D">
        <w:rPr>
          <w:lang w:eastAsia="en-US"/>
        </w:rPr>
        <w:t>А.И.Михайлушкин</w:t>
      </w:r>
      <w:proofErr w:type="spellEnd"/>
      <w:r w:rsidRPr="0013670D">
        <w:rPr>
          <w:lang w:eastAsia="en-US"/>
        </w:rPr>
        <w:t xml:space="preserve">, </w:t>
      </w:r>
      <w:proofErr w:type="spellStart"/>
      <w:r w:rsidRPr="0013670D">
        <w:rPr>
          <w:lang w:eastAsia="en-US"/>
        </w:rPr>
        <w:t>П.Д.Шимко</w:t>
      </w:r>
      <w:proofErr w:type="spellEnd"/>
      <w:r w:rsidRPr="0013670D">
        <w:rPr>
          <w:lang w:eastAsia="en-US"/>
        </w:rPr>
        <w:t>, Москва 2018г.</w:t>
      </w:r>
    </w:p>
    <w:p w:rsidR="00A86B94" w:rsidRPr="0013670D" w:rsidRDefault="00A86B94" w:rsidP="00CA49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eastAsia="en-US"/>
        </w:rPr>
      </w:pPr>
    </w:p>
    <w:p w:rsidR="00D7462F" w:rsidRDefault="00D7462F" w:rsidP="00CA4932">
      <w:pPr>
        <w:spacing w:line="276" w:lineRule="auto"/>
        <w:ind w:left="360"/>
        <w:jc w:val="both"/>
        <w:rPr>
          <w:b/>
          <w:lang w:eastAsia="en-US"/>
        </w:rPr>
      </w:pPr>
      <w:r w:rsidRPr="00D7462F">
        <w:rPr>
          <w:b/>
          <w:lang w:eastAsia="en-US"/>
        </w:rPr>
        <w:t>3.2.2. Дополнительные источники:</w:t>
      </w:r>
    </w:p>
    <w:p w:rsidR="00A86B94" w:rsidRPr="0013670D" w:rsidRDefault="00D7462F" w:rsidP="00CA4932">
      <w:pPr>
        <w:spacing w:line="276" w:lineRule="auto"/>
        <w:ind w:left="360"/>
        <w:jc w:val="both"/>
        <w:rPr>
          <w:lang w:eastAsia="en-US"/>
        </w:rPr>
      </w:pPr>
      <w:r w:rsidRPr="00D7462F">
        <w:rPr>
          <w:b/>
          <w:lang w:eastAsia="en-US"/>
        </w:rPr>
        <w:t xml:space="preserve"> </w:t>
      </w:r>
      <w:r w:rsidR="00A86B94" w:rsidRPr="0013670D">
        <w:rPr>
          <w:bCs/>
          <w:lang w:eastAsia="en-US"/>
        </w:rPr>
        <w:t xml:space="preserve">«Краткий экономический словарь» -  </w:t>
      </w:r>
      <w:proofErr w:type="spellStart"/>
      <w:r w:rsidR="00A86B94" w:rsidRPr="0013670D">
        <w:rPr>
          <w:lang w:eastAsia="en-US"/>
        </w:rPr>
        <w:t>А.Н.Азрилиан</w:t>
      </w:r>
      <w:proofErr w:type="spellEnd"/>
      <w:r w:rsidR="00A86B94" w:rsidRPr="0013670D">
        <w:rPr>
          <w:lang w:eastAsia="en-US"/>
        </w:rPr>
        <w:t xml:space="preserve"> Е.В.Калашникова;</w:t>
      </w:r>
    </w:p>
    <w:p w:rsidR="00A86B94" w:rsidRPr="0013670D" w:rsidRDefault="00A86B94" w:rsidP="00CA4932">
      <w:pPr>
        <w:numPr>
          <w:ilvl w:val="0"/>
          <w:numId w:val="10"/>
        </w:numPr>
        <w:spacing w:line="276" w:lineRule="auto"/>
        <w:jc w:val="both"/>
        <w:rPr>
          <w:lang w:eastAsia="en-US"/>
        </w:rPr>
      </w:pPr>
      <w:r w:rsidRPr="0013670D">
        <w:rPr>
          <w:lang w:eastAsia="en-US"/>
        </w:rPr>
        <w:t xml:space="preserve">Правовое регулирование хозяйственной деятельности предприятия – </w:t>
      </w:r>
      <w:proofErr w:type="spellStart"/>
      <w:r w:rsidRPr="0013670D">
        <w:rPr>
          <w:lang w:eastAsia="en-US"/>
        </w:rPr>
        <w:t>В.Г.Шепилов</w:t>
      </w:r>
      <w:proofErr w:type="spellEnd"/>
      <w:r w:rsidRPr="0013670D">
        <w:rPr>
          <w:lang w:eastAsia="en-US"/>
        </w:rPr>
        <w:t>;</w:t>
      </w:r>
    </w:p>
    <w:p w:rsidR="00A86B94" w:rsidRPr="0013670D" w:rsidRDefault="00A86B94" w:rsidP="00CA4932">
      <w:pPr>
        <w:numPr>
          <w:ilvl w:val="0"/>
          <w:numId w:val="10"/>
        </w:numPr>
        <w:spacing w:line="276" w:lineRule="auto"/>
        <w:jc w:val="both"/>
        <w:rPr>
          <w:lang w:eastAsia="en-US"/>
        </w:rPr>
      </w:pPr>
      <w:r w:rsidRPr="0013670D">
        <w:rPr>
          <w:lang w:eastAsia="en-US"/>
        </w:rPr>
        <w:t xml:space="preserve">«Экономика» - А.Н.Нестеренко, </w:t>
      </w:r>
      <w:proofErr w:type="spellStart"/>
      <w:r w:rsidRPr="0013670D">
        <w:rPr>
          <w:lang w:eastAsia="en-US"/>
        </w:rPr>
        <w:t>В.Е.Кокорев</w:t>
      </w:r>
      <w:proofErr w:type="spellEnd"/>
      <w:r w:rsidRPr="0013670D">
        <w:rPr>
          <w:lang w:eastAsia="en-US"/>
        </w:rPr>
        <w:t>;</w:t>
      </w:r>
    </w:p>
    <w:p w:rsidR="00A86B94" w:rsidRPr="0013670D" w:rsidRDefault="00A86B94" w:rsidP="00CA4932">
      <w:pPr>
        <w:numPr>
          <w:ilvl w:val="0"/>
          <w:numId w:val="10"/>
        </w:numPr>
        <w:spacing w:line="276" w:lineRule="auto"/>
        <w:jc w:val="both"/>
        <w:rPr>
          <w:lang w:eastAsia="en-US"/>
        </w:rPr>
      </w:pPr>
      <w:r w:rsidRPr="0013670D">
        <w:rPr>
          <w:lang w:eastAsia="en-US"/>
        </w:rPr>
        <w:t xml:space="preserve">«Основы экономики»- </w:t>
      </w:r>
      <w:proofErr w:type="spellStart"/>
      <w:r w:rsidRPr="0013670D">
        <w:rPr>
          <w:lang w:eastAsia="en-US"/>
        </w:rPr>
        <w:t>А.И.Михайлушки</w:t>
      </w:r>
      <w:proofErr w:type="spellEnd"/>
      <w:r w:rsidRPr="0013670D">
        <w:rPr>
          <w:lang w:eastAsia="en-US"/>
        </w:rPr>
        <w:t>;</w:t>
      </w:r>
    </w:p>
    <w:p w:rsidR="00A86B94" w:rsidRPr="0013670D" w:rsidRDefault="00A86B94" w:rsidP="00CA4932">
      <w:pPr>
        <w:numPr>
          <w:ilvl w:val="0"/>
          <w:numId w:val="10"/>
        </w:numPr>
        <w:spacing w:line="276" w:lineRule="auto"/>
        <w:jc w:val="both"/>
        <w:rPr>
          <w:lang w:eastAsia="en-US"/>
        </w:rPr>
      </w:pPr>
      <w:r w:rsidRPr="0013670D">
        <w:rPr>
          <w:lang w:eastAsia="en-US"/>
        </w:rPr>
        <w:t>Жданова А.О., Савицкая Е.В. Финансовая грамотность: материалы для обучающихся Среднее профессиональное образование- М ВАКО,2020 – 400с. – Учимся разумному финансовому поведению.</w:t>
      </w:r>
    </w:p>
    <w:p w:rsidR="00171466" w:rsidRDefault="00171466" w:rsidP="00171466">
      <w:pPr>
        <w:spacing w:line="276" w:lineRule="auto"/>
        <w:jc w:val="both"/>
      </w:pPr>
      <w:r>
        <w:t>5.</w:t>
      </w:r>
      <w:r w:rsidR="006D5297" w:rsidRPr="0013670D">
        <w:t>http://www.tehbez.ru/Docum/DocumList_DocumFolderID_68.html</w:t>
      </w:r>
    </w:p>
    <w:p w:rsidR="006D5297" w:rsidRPr="0013670D" w:rsidRDefault="00171466" w:rsidP="00171466">
      <w:pPr>
        <w:spacing w:line="276" w:lineRule="auto"/>
        <w:jc w:val="both"/>
      </w:pPr>
      <w:r>
        <w:t>6.</w:t>
      </w:r>
      <w:r w:rsidR="006D5297" w:rsidRPr="0013670D">
        <w:t>http://www.bibliotekar.ru/auto-uchebnik/63.htm</w:t>
      </w:r>
    </w:p>
    <w:p w:rsidR="006D5297" w:rsidRPr="00171466" w:rsidRDefault="00171466" w:rsidP="00171466">
      <w:pPr>
        <w:spacing w:line="276" w:lineRule="auto"/>
        <w:jc w:val="both"/>
      </w:pPr>
      <w:r>
        <w:t>7.</w:t>
      </w:r>
      <w:r w:rsidR="006D5297" w:rsidRPr="0013670D">
        <w:t> </w:t>
      </w:r>
      <w:hyperlink r:id="rId9" w:history="1">
        <w:r w:rsidR="006D5297" w:rsidRPr="00171466">
          <w:rPr>
            <w:rStyle w:val="a3"/>
            <w:color w:val="auto"/>
            <w:u w:val="none"/>
          </w:rPr>
          <w:t>http://ohranatruda.ru/ot_biblio/normativ/data_normativ/42/42380/index.php</w:t>
        </w:r>
      </w:hyperlink>
    </w:p>
    <w:p w:rsidR="00891FA5" w:rsidRPr="00171466" w:rsidRDefault="00891FA5" w:rsidP="00891FA5"/>
    <w:p w:rsidR="00891FA5" w:rsidRDefault="00891FA5" w:rsidP="00891FA5"/>
    <w:p w:rsidR="00891FA5" w:rsidRDefault="00891FA5" w:rsidP="00891FA5"/>
    <w:p w:rsidR="00891FA5" w:rsidRDefault="00891FA5" w:rsidP="00891FA5">
      <w:bookmarkStart w:id="0" w:name="_GoBack"/>
      <w:bookmarkEnd w:id="0"/>
    </w:p>
    <w:p w:rsidR="00891FA5" w:rsidRDefault="00891FA5" w:rsidP="00891FA5"/>
    <w:p w:rsidR="00891FA5" w:rsidRDefault="00891FA5" w:rsidP="00891FA5"/>
    <w:p w:rsidR="00891FA5" w:rsidRDefault="00891FA5" w:rsidP="00891FA5"/>
    <w:p w:rsidR="00891FA5" w:rsidRDefault="00891FA5" w:rsidP="00891FA5"/>
    <w:p w:rsidR="00891FA5" w:rsidRDefault="00891FA5" w:rsidP="00891FA5"/>
    <w:p w:rsidR="00891FA5" w:rsidRDefault="00891FA5" w:rsidP="00891FA5"/>
    <w:p w:rsidR="00891FA5" w:rsidRDefault="00891FA5" w:rsidP="00891FA5"/>
    <w:p w:rsidR="00891FA5" w:rsidRPr="00DE6D6B" w:rsidRDefault="00891FA5" w:rsidP="00891F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rPr>
      </w:pPr>
      <w:r w:rsidRPr="00DE6D6B">
        <w:rPr>
          <w:b/>
          <w:caps/>
        </w:rPr>
        <w:lastRenderedPageBreak/>
        <w:t>4. Контроль и оценка результатов освоения Дисциплины</w:t>
      </w:r>
    </w:p>
    <w:p w:rsidR="00891FA5" w:rsidRPr="00DE6D6B" w:rsidRDefault="00891FA5" w:rsidP="00891F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pPr>
      <w:r w:rsidRPr="00DE6D6B">
        <w:t xml:space="preserve">Контроль и оценка результатов освоения дисциплины осуществляется преподавателем в процессе проведения тестирования. </w:t>
      </w:r>
    </w:p>
    <w:tbl>
      <w:tblPr>
        <w:tblW w:w="991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520"/>
        <w:gridCol w:w="2339"/>
        <w:gridCol w:w="2055"/>
      </w:tblGrid>
      <w:tr w:rsidR="00510E08" w:rsidRPr="00DE6D6B" w:rsidTr="00510E08">
        <w:trPr>
          <w:trHeight w:val="637"/>
        </w:trPr>
        <w:tc>
          <w:tcPr>
            <w:tcW w:w="5520"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widowControl w:val="0"/>
              <w:autoSpaceDE w:val="0"/>
              <w:autoSpaceDN w:val="0"/>
              <w:spacing w:before="159" w:line="256" w:lineRule="auto"/>
              <w:ind w:left="1291"/>
              <w:jc w:val="center"/>
              <w:rPr>
                <w:b/>
                <w:lang w:eastAsia="en-US"/>
              </w:rPr>
            </w:pPr>
            <w:r w:rsidRPr="00DE6D6B">
              <w:rPr>
                <w:b/>
                <w:lang w:eastAsia="en-US"/>
              </w:rPr>
              <w:t>Результаты обучения</w:t>
            </w:r>
          </w:p>
        </w:tc>
        <w:tc>
          <w:tcPr>
            <w:tcW w:w="2339"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widowControl w:val="0"/>
              <w:autoSpaceDE w:val="0"/>
              <w:autoSpaceDN w:val="0"/>
              <w:spacing w:before="159" w:line="256" w:lineRule="auto"/>
              <w:ind w:left="210"/>
              <w:jc w:val="center"/>
              <w:rPr>
                <w:b/>
                <w:lang w:eastAsia="en-US"/>
              </w:rPr>
            </w:pPr>
            <w:r w:rsidRPr="00DE6D6B">
              <w:rPr>
                <w:b/>
                <w:lang w:eastAsia="en-US"/>
              </w:rPr>
              <w:t>Критерии</w:t>
            </w:r>
            <w:r w:rsidRPr="00DE6D6B">
              <w:rPr>
                <w:b/>
                <w:spacing w:val="-2"/>
                <w:lang w:eastAsia="en-US"/>
              </w:rPr>
              <w:t xml:space="preserve"> </w:t>
            </w:r>
            <w:r w:rsidRPr="00DE6D6B">
              <w:rPr>
                <w:b/>
                <w:lang w:eastAsia="en-US"/>
              </w:rPr>
              <w:t>оценки</w:t>
            </w:r>
          </w:p>
        </w:tc>
        <w:tc>
          <w:tcPr>
            <w:tcW w:w="2055"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widowControl w:val="0"/>
              <w:autoSpaceDE w:val="0"/>
              <w:autoSpaceDN w:val="0"/>
              <w:spacing w:before="1" w:line="256" w:lineRule="auto"/>
              <w:ind w:left="221" w:right="214"/>
              <w:jc w:val="center"/>
              <w:rPr>
                <w:b/>
                <w:lang w:eastAsia="en-US"/>
              </w:rPr>
            </w:pPr>
            <w:r w:rsidRPr="00DE6D6B">
              <w:rPr>
                <w:b/>
                <w:lang w:eastAsia="en-US"/>
              </w:rPr>
              <w:t>Формы</w:t>
            </w:r>
            <w:r w:rsidRPr="00DE6D6B">
              <w:rPr>
                <w:b/>
                <w:spacing w:val="-6"/>
                <w:lang w:eastAsia="en-US"/>
              </w:rPr>
              <w:t xml:space="preserve"> </w:t>
            </w:r>
            <w:r w:rsidRPr="00DE6D6B">
              <w:rPr>
                <w:b/>
                <w:lang w:eastAsia="en-US"/>
              </w:rPr>
              <w:t>и</w:t>
            </w:r>
            <w:r w:rsidRPr="00DE6D6B">
              <w:rPr>
                <w:b/>
                <w:spacing w:val="3"/>
                <w:lang w:eastAsia="en-US"/>
              </w:rPr>
              <w:t xml:space="preserve"> </w:t>
            </w:r>
            <w:r w:rsidRPr="00DE6D6B">
              <w:rPr>
                <w:b/>
                <w:lang w:eastAsia="en-US"/>
              </w:rPr>
              <w:t>методы</w:t>
            </w:r>
          </w:p>
          <w:p w:rsidR="00510E08" w:rsidRPr="00DE6D6B" w:rsidRDefault="00510E08">
            <w:pPr>
              <w:widowControl w:val="0"/>
              <w:autoSpaceDE w:val="0"/>
              <w:autoSpaceDN w:val="0"/>
              <w:spacing w:before="41" w:line="256" w:lineRule="auto"/>
              <w:ind w:left="221" w:right="206"/>
              <w:jc w:val="center"/>
              <w:rPr>
                <w:b/>
                <w:lang w:eastAsia="en-US"/>
              </w:rPr>
            </w:pPr>
            <w:r w:rsidRPr="00DE6D6B">
              <w:rPr>
                <w:b/>
                <w:lang w:eastAsia="en-US"/>
              </w:rPr>
              <w:t>оценки</w:t>
            </w:r>
          </w:p>
        </w:tc>
      </w:tr>
      <w:tr w:rsidR="00510E08" w:rsidRPr="00DE6D6B" w:rsidTr="00510E08">
        <w:trPr>
          <w:trHeight w:val="3946"/>
        </w:trPr>
        <w:tc>
          <w:tcPr>
            <w:tcW w:w="5520" w:type="dxa"/>
            <w:tcBorders>
              <w:top w:val="single" w:sz="4" w:space="0" w:color="000000"/>
              <w:left w:val="single" w:sz="4" w:space="0" w:color="000000"/>
              <w:bottom w:val="single" w:sz="4" w:space="0" w:color="000000"/>
              <w:right w:val="single" w:sz="4" w:space="0" w:color="000000"/>
            </w:tcBorders>
          </w:tcPr>
          <w:p w:rsidR="00510E08" w:rsidRPr="00DE6D6B" w:rsidRDefault="00510E08">
            <w:pPr>
              <w:spacing w:line="256" w:lineRule="auto"/>
              <w:jc w:val="both"/>
              <w:rPr>
                <w:b/>
              </w:rPr>
            </w:pPr>
            <w:r w:rsidRPr="00DE6D6B">
              <w:rPr>
                <w:b/>
              </w:rPr>
              <w:t xml:space="preserve"> Знать:</w:t>
            </w:r>
          </w:p>
          <w:p w:rsidR="00510E08" w:rsidRPr="00DE6D6B" w:rsidRDefault="00510E08">
            <w:pPr>
              <w:spacing w:line="256" w:lineRule="auto"/>
              <w:jc w:val="both"/>
            </w:pPr>
            <w:r w:rsidRPr="00DE6D6B">
              <w:t xml:space="preserve">З1 использование различных способов поиска, сбора, обработки, анализа, организации, передачи и интерпретации информации; поиск информации в газетах, журналах, на интернет-сайтах и проведение простых опросов и интервью; </w:t>
            </w:r>
          </w:p>
          <w:p w:rsidR="00510E08" w:rsidRPr="00DE6D6B" w:rsidRDefault="00510E08">
            <w:pPr>
              <w:spacing w:line="256" w:lineRule="auto"/>
              <w:jc w:val="both"/>
            </w:pPr>
            <w:r w:rsidRPr="00DE6D6B">
              <w:t xml:space="preserve">З2 представлять результаты анализа простой финансовой и статистической информации в зависимости от поставленных задач в виде таблицы, схемы, графика, диаграммы, в том числе диаграммы связей; </w:t>
            </w:r>
          </w:p>
          <w:p w:rsidR="00510E08" w:rsidRPr="00DE6D6B" w:rsidRDefault="00510E08">
            <w:pPr>
              <w:spacing w:line="256" w:lineRule="auto"/>
              <w:jc w:val="both"/>
            </w:pPr>
            <w:r w:rsidRPr="00DE6D6B">
              <w:t>З3 выполнение логических действий сравнения преимуществ и недостатков разных видов денег, доходов и расходов, возможностей работы по найму и ведения собственного бизнеса, анализ информации о средней заработной плате в регион проживания, об основных статьях расходов россиян, о ценах на товары и услуги, об уровне безработицы, о социальных выплатах, о банковских услугах для частных лиц, о валютных курсах;</w:t>
            </w:r>
          </w:p>
          <w:p w:rsidR="00510E08" w:rsidRPr="00DE6D6B" w:rsidRDefault="00510E08">
            <w:pPr>
              <w:spacing w:line="256" w:lineRule="auto"/>
              <w:jc w:val="both"/>
            </w:pPr>
            <w:r w:rsidRPr="00DE6D6B">
              <w:t xml:space="preserve"> З4 установление причинно-следственных связей между уплатой налогов и созданием общественных благ обществом, между финансовым поведением человека и его благосостоянием;</w:t>
            </w:r>
          </w:p>
          <w:p w:rsidR="00510E08" w:rsidRPr="00DE6D6B" w:rsidRDefault="00510E08">
            <w:pPr>
              <w:spacing w:line="256" w:lineRule="auto"/>
              <w:jc w:val="both"/>
            </w:pPr>
            <w:r w:rsidRPr="00DE6D6B">
              <w:t xml:space="preserve">З5  построение рассуждений-обоснований (от исходных посылок к суждению и умозаключению); </w:t>
            </w:r>
          </w:p>
          <w:p w:rsidR="00510E08" w:rsidRPr="00DE6D6B" w:rsidRDefault="00510E08" w:rsidP="00510E08">
            <w:pPr>
              <w:spacing w:line="256" w:lineRule="auto"/>
              <w:jc w:val="both"/>
              <w:rPr>
                <w:lang w:eastAsia="en-US"/>
              </w:rPr>
            </w:pPr>
            <w:r w:rsidRPr="00DE6D6B">
              <w:t>З</w:t>
            </w:r>
            <w:proofErr w:type="gramStart"/>
            <w:r w:rsidRPr="00DE6D6B">
              <w:t>6</w:t>
            </w:r>
            <w:proofErr w:type="gramEnd"/>
            <w:r w:rsidRPr="00DE6D6B">
              <w:t xml:space="preserve"> владение базовыми предметными и межпредметными понятиями (финансовая грамотность,, финансовое поведение, статистические данные, простая финансовая информация, учебный проект в области экономики семьи, учебное исследование экономических отношений в семье и обществе).</w:t>
            </w:r>
          </w:p>
        </w:tc>
        <w:tc>
          <w:tcPr>
            <w:tcW w:w="2339"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widowControl w:val="0"/>
              <w:tabs>
                <w:tab w:val="left" w:pos="733"/>
                <w:tab w:val="left" w:pos="1064"/>
                <w:tab w:val="left" w:pos="1231"/>
                <w:tab w:val="left" w:pos="1362"/>
                <w:tab w:val="left" w:pos="1472"/>
              </w:tabs>
              <w:autoSpaceDE w:val="0"/>
              <w:autoSpaceDN w:val="0"/>
              <w:spacing w:line="276" w:lineRule="auto"/>
              <w:rPr>
                <w:lang w:eastAsia="en-US"/>
              </w:rPr>
            </w:pPr>
            <w:r w:rsidRPr="00DE6D6B">
              <w:rPr>
                <w:lang w:eastAsia="en-US"/>
              </w:rPr>
              <w:t>Демонстрировать</w:t>
            </w:r>
            <w:r w:rsidRPr="00DE6D6B">
              <w:rPr>
                <w:spacing w:val="1"/>
                <w:lang w:eastAsia="en-US"/>
              </w:rPr>
              <w:t xml:space="preserve"> </w:t>
            </w:r>
            <w:r w:rsidRPr="00DE6D6B">
              <w:rPr>
                <w:lang w:eastAsia="en-US"/>
              </w:rPr>
              <w:t>знание основных</w:t>
            </w:r>
            <w:r w:rsidRPr="00DE6D6B">
              <w:rPr>
                <w:spacing w:val="-57"/>
                <w:lang w:eastAsia="en-US"/>
              </w:rPr>
              <w:t xml:space="preserve"> </w:t>
            </w:r>
            <w:r w:rsidRPr="00DE6D6B">
              <w:rPr>
                <w:lang w:eastAsia="en-US"/>
              </w:rPr>
              <w:t xml:space="preserve">факторов </w:t>
            </w:r>
            <w:r w:rsidRPr="00DE6D6B">
              <w:rPr>
                <w:spacing w:val="-1"/>
                <w:lang w:eastAsia="en-US"/>
              </w:rPr>
              <w:t>вредных</w:t>
            </w:r>
            <w:r w:rsidRPr="00DE6D6B">
              <w:rPr>
                <w:spacing w:val="-57"/>
                <w:lang w:eastAsia="en-US"/>
              </w:rPr>
              <w:t xml:space="preserve"> </w:t>
            </w:r>
            <w:r w:rsidRPr="00DE6D6B">
              <w:rPr>
                <w:spacing w:val="-1"/>
                <w:lang w:eastAsia="en-US"/>
              </w:rPr>
              <w:t>воздействий</w:t>
            </w:r>
            <w:r w:rsidRPr="00DE6D6B">
              <w:rPr>
                <w:spacing w:val="-8"/>
                <w:lang w:eastAsia="en-US"/>
              </w:rPr>
              <w:t xml:space="preserve"> </w:t>
            </w:r>
            <w:r w:rsidRPr="00DE6D6B">
              <w:rPr>
                <w:lang w:eastAsia="en-US"/>
              </w:rPr>
              <w:t>на</w:t>
            </w:r>
            <w:r w:rsidRPr="00DE6D6B">
              <w:rPr>
                <w:spacing w:val="-15"/>
                <w:lang w:eastAsia="en-US"/>
              </w:rPr>
              <w:t xml:space="preserve"> </w:t>
            </w:r>
            <w:r w:rsidRPr="00DE6D6B">
              <w:rPr>
                <w:lang w:eastAsia="en-US"/>
              </w:rPr>
              <w:t>организм</w:t>
            </w:r>
            <w:r w:rsidRPr="00DE6D6B">
              <w:rPr>
                <w:spacing w:val="1"/>
                <w:lang w:eastAsia="en-US"/>
              </w:rPr>
              <w:t xml:space="preserve"> </w:t>
            </w:r>
            <w:r w:rsidRPr="00DE6D6B">
              <w:rPr>
                <w:lang w:eastAsia="en-US"/>
              </w:rPr>
              <w:t>человека,</w:t>
            </w:r>
            <w:r w:rsidRPr="00DE6D6B">
              <w:rPr>
                <w:spacing w:val="1"/>
                <w:lang w:eastAsia="en-US"/>
              </w:rPr>
              <w:t xml:space="preserve"> </w:t>
            </w:r>
            <w:r w:rsidRPr="00DE6D6B">
              <w:rPr>
                <w:lang w:eastAsia="en-US"/>
              </w:rPr>
              <w:t>требований охраны</w:t>
            </w:r>
            <w:r w:rsidRPr="00DE6D6B">
              <w:rPr>
                <w:spacing w:val="-57"/>
                <w:lang w:eastAsia="en-US"/>
              </w:rPr>
              <w:t xml:space="preserve"> </w:t>
            </w:r>
            <w:r w:rsidRPr="00DE6D6B">
              <w:rPr>
                <w:lang w:eastAsia="en-US"/>
              </w:rPr>
              <w:t>труда,</w:t>
            </w:r>
            <w:r w:rsidRPr="00DE6D6B">
              <w:rPr>
                <w:spacing w:val="3"/>
                <w:lang w:eastAsia="en-US"/>
              </w:rPr>
              <w:t xml:space="preserve"> </w:t>
            </w:r>
            <w:r w:rsidRPr="00DE6D6B">
              <w:rPr>
                <w:lang w:eastAsia="en-US"/>
              </w:rPr>
              <w:t>правил</w:t>
            </w:r>
            <w:r w:rsidRPr="00DE6D6B">
              <w:rPr>
                <w:spacing w:val="59"/>
                <w:lang w:eastAsia="en-US"/>
              </w:rPr>
              <w:t xml:space="preserve"> </w:t>
            </w:r>
            <w:r w:rsidRPr="00DE6D6B">
              <w:rPr>
                <w:lang w:eastAsia="en-US"/>
              </w:rPr>
              <w:t xml:space="preserve">безопасной </w:t>
            </w:r>
            <w:r w:rsidRPr="00DE6D6B">
              <w:rPr>
                <w:spacing w:val="-1"/>
                <w:lang w:eastAsia="en-US"/>
              </w:rPr>
              <w:t>профессио</w:t>
            </w:r>
            <w:r w:rsidRPr="00DE6D6B">
              <w:rPr>
                <w:lang w:eastAsia="en-US"/>
              </w:rPr>
              <w:t>нальной</w:t>
            </w:r>
            <w:r w:rsidRPr="00DE6D6B">
              <w:rPr>
                <w:spacing w:val="49"/>
                <w:lang w:eastAsia="en-US"/>
              </w:rPr>
              <w:t xml:space="preserve"> </w:t>
            </w:r>
            <w:r w:rsidRPr="00DE6D6B">
              <w:rPr>
                <w:lang w:eastAsia="en-US"/>
              </w:rPr>
              <w:t xml:space="preserve">деятельности, </w:t>
            </w:r>
            <w:r w:rsidRPr="00DE6D6B">
              <w:rPr>
                <w:spacing w:val="-1"/>
                <w:lang w:eastAsia="en-US"/>
              </w:rPr>
              <w:t>экологических</w:t>
            </w:r>
            <w:r w:rsidRPr="00DE6D6B">
              <w:rPr>
                <w:spacing w:val="-57"/>
                <w:lang w:eastAsia="en-US"/>
              </w:rPr>
              <w:t xml:space="preserve"> </w:t>
            </w:r>
            <w:r w:rsidRPr="00DE6D6B">
              <w:rPr>
                <w:lang w:eastAsia="en-US"/>
              </w:rPr>
              <w:t>нормативов</w:t>
            </w:r>
          </w:p>
        </w:tc>
        <w:tc>
          <w:tcPr>
            <w:tcW w:w="2055"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widowControl w:val="0"/>
              <w:autoSpaceDE w:val="0"/>
              <w:autoSpaceDN w:val="0"/>
              <w:spacing w:line="268" w:lineRule="exact"/>
              <w:rPr>
                <w:i/>
                <w:lang w:eastAsia="en-US"/>
              </w:rPr>
            </w:pPr>
            <w:r w:rsidRPr="00DE6D6B">
              <w:rPr>
                <w:i/>
                <w:lang w:eastAsia="en-US"/>
              </w:rPr>
              <w:t>Тестирование</w:t>
            </w:r>
          </w:p>
          <w:p w:rsidR="00510E08" w:rsidRPr="00DE6D6B" w:rsidRDefault="00510E08">
            <w:pPr>
              <w:widowControl w:val="0"/>
              <w:autoSpaceDE w:val="0"/>
              <w:autoSpaceDN w:val="0"/>
              <w:spacing w:line="268" w:lineRule="exact"/>
              <w:rPr>
                <w:i/>
                <w:lang w:eastAsia="en-US"/>
              </w:rPr>
            </w:pPr>
            <w:r w:rsidRPr="00DE6D6B">
              <w:rPr>
                <w:i/>
                <w:lang w:eastAsia="en-US"/>
              </w:rPr>
              <w:t>Дифференцированный зачет</w:t>
            </w:r>
          </w:p>
        </w:tc>
      </w:tr>
      <w:tr w:rsidR="00510E08" w:rsidRPr="00DE6D6B" w:rsidTr="00510E08">
        <w:trPr>
          <w:trHeight w:val="70"/>
        </w:trPr>
        <w:tc>
          <w:tcPr>
            <w:tcW w:w="5520"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pStyle w:val="210"/>
              <w:shd w:val="clear" w:color="auto" w:fill="auto"/>
              <w:spacing w:before="0" w:after="0" w:line="240" w:lineRule="auto"/>
              <w:ind w:left="40" w:right="240"/>
              <w:jc w:val="both"/>
              <w:rPr>
                <w:sz w:val="24"/>
                <w:szCs w:val="24"/>
              </w:rPr>
            </w:pPr>
            <w:r w:rsidRPr="00DE6D6B">
              <w:rPr>
                <w:sz w:val="24"/>
                <w:szCs w:val="24"/>
              </w:rPr>
              <w:t>Уметь:</w:t>
            </w:r>
          </w:p>
          <w:p w:rsidR="00510E08" w:rsidRPr="00DE6D6B" w:rsidRDefault="00510E08">
            <w:pPr>
              <w:spacing w:line="256" w:lineRule="auto"/>
              <w:jc w:val="both"/>
            </w:pPr>
            <w:r w:rsidRPr="00DE6D6B">
              <w:t xml:space="preserve">У1 умение осуществлять учебное сотрудничество и совместную деятельность с учителем и сверстниками при подготовке учебных проектов, решении кейсов по элементарным вопросам экономики семьи, проведении исследований экономических отношений в семье и обществе; </w:t>
            </w:r>
          </w:p>
          <w:p w:rsidR="00510E08" w:rsidRPr="00DE6D6B" w:rsidRDefault="00510E08">
            <w:pPr>
              <w:spacing w:line="256" w:lineRule="auto"/>
              <w:jc w:val="both"/>
            </w:pPr>
            <w:r w:rsidRPr="00DE6D6B">
              <w:lastRenderedPageBreak/>
              <w:t>У2 работая индивидуально и в группе, договариваться о распределении функций и позиций в совместной деятельности, находить общее решение и разрешать конфликты на основе согласования позиций и учета интересов сторон;</w:t>
            </w:r>
          </w:p>
          <w:p w:rsidR="00510E08" w:rsidRPr="00DE6D6B" w:rsidRDefault="00510E08">
            <w:pPr>
              <w:spacing w:line="256" w:lineRule="auto"/>
              <w:jc w:val="both"/>
            </w:pPr>
            <w:r w:rsidRPr="00DE6D6B">
              <w:t>У3 умение формулировать, аргументировать и отстаивать свое мнение;</w:t>
            </w:r>
          </w:p>
          <w:p w:rsidR="00510E08" w:rsidRPr="00DE6D6B" w:rsidRDefault="00510E08">
            <w:pPr>
              <w:spacing w:line="256" w:lineRule="auto"/>
              <w:jc w:val="both"/>
            </w:pPr>
            <w:r w:rsidRPr="00DE6D6B">
              <w:t xml:space="preserve">У4умение осознанно использовать речевые средства в соответствии с задачей коммуникации (обоснование, объяснение, сравнение, описание), создавать и представлять результаты учебных проектов в области экономики семьи, исследований экономических отношений в семье и обществе, формировать портфолио по финансовой грамотности; </w:t>
            </w:r>
          </w:p>
          <w:p w:rsidR="00510E08" w:rsidRPr="00DE6D6B" w:rsidRDefault="00510E08">
            <w:pPr>
              <w:spacing w:line="256" w:lineRule="auto"/>
              <w:jc w:val="both"/>
            </w:pPr>
            <w:r w:rsidRPr="00DE6D6B">
              <w:t>У5 умение использовать информационно-коммуникационные технологии для решения учебных и практических задач курса «Финансовая грамотность».</w:t>
            </w:r>
          </w:p>
          <w:p w:rsidR="00510E08" w:rsidRPr="00DE6D6B" w:rsidRDefault="00510E08" w:rsidP="00510E08">
            <w:pPr>
              <w:spacing w:line="256" w:lineRule="auto"/>
              <w:jc w:val="both"/>
              <w:rPr>
                <w:lang w:eastAsia="en-US"/>
              </w:rPr>
            </w:pPr>
            <w:r w:rsidRPr="00DE6D6B">
              <w:t>У6 умение производить расчеты на условных примерах, в том числе с использование интернет-калькуляторов, рассчитывать доходы и расходы семьи, величину подоходного налога и НДС, проценты по депозитам и кредитам, производить расчеты с валютными курсами.</w:t>
            </w:r>
          </w:p>
        </w:tc>
        <w:tc>
          <w:tcPr>
            <w:tcW w:w="2339"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widowControl w:val="0"/>
              <w:autoSpaceDE w:val="0"/>
              <w:autoSpaceDN w:val="0"/>
              <w:spacing w:line="276" w:lineRule="auto"/>
              <w:jc w:val="both"/>
              <w:rPr>
                <w:lang w:eastAsia="en-US"/>
              </w:rPr>
            </w:pPr>
            <w:r w:rsidRPr="00DE6D6B">
              <w:rPr>
                <w:lang w:eastAsia="en-US"/>
              </w:rPr>
              <w:lastRenderedPageBreak/>
              <w:t>Применение</w:t>
            </w:r>
            <w:r w:rsidRPr="00DE6D6B">
              <w:rPr>
                <w:spacing w:val="1"/>
                <w:lang w:eastAsia="en-US"/>
              </w:rPr>
              <w:t xml:space="preserve"> </w:t>
            </w:r>
            <w:r w:rsidRPr="00DE6D6B">
              <w:rPr>
                <w:lang w:eastAsia="en-US"/>
              </w:rPr>
              <w:t>методов</w:t>
            </w:r>
            <w:r w:rsidRPr="00DE6D6B">
              <w:rPr>
                <w:spacing w:val="1"/>
                <w:lang w:eastAsia="en-US"/>
              </w:rPr>
              <w:t xml:space="preserve"> </w:t>
            </w:r>
            <w:r w:rsidRPr="00DE6D6B">
              <w:rPr>
                <w:lang w:eastAsia="en-US"/>
              </w:rPr>
              <w:t>и</w:t>
            </w:r>
            <w:r w:rsidRPr="00DE6D6B">
              <w:rPr>
                <w:spacing w:val="1"/>
                <w:lang w:eastAsia="en-US"/>
              </w:rPr>
              <w:t xml:space="preserve"> </w:t>
            </w:r>
            <w:r w:rsidRPr="00DE6D6B">
              <w:rPr>
                <w:lang w:eastAsia="en-US"/>
              </w:rPr>
              <w:t>средств</w:t>
            </w:r>
            <w:r w:rsidRPr="00DE6D6B">
              <w:rPr>
                <w:spacing w:val="1"/>
                <w:lang w:eastAsia="en-US"/>
              </w:rPr>
              <w:t xml:space="preserve"> </w:t>
            </w:r>
            <w:r w:rsidRPr="00DE6D6B">
              <w:rPr>
                <w:lang w:eastAsia="en-US"/>
              </w:rPr>
              <w:t>защиты</w:t>
            </w:r>
            <w:r w:rsidRPr="00DE6D6B">
              <w:rPr>
                <w:spacing w:val="1"/>
                <w:lang w:eastAsia="en-US"/>
              </w:rPr>
              <w:t xml:space="preserve"> </w:t>
            </w:r>
            <w:r w:rsidRPr="00DE6D6B">
              <w:rPr>
                <w:lang w:eastAsia="en-US"/>
              </w:rPr>
              <w:t>от</w:t>
            </w:r>
            <w:r w:rsidRPr="00DE6D6B">
              <w:rPr>
                <w:spacing w:val="1"/>
                <w:lang w:eastAsia="en-US"/>
              </w:rPr>
              <w:t xml:space="preserve"> </w:t>
            </w:r>
            <w:r w:rsidRPr="00DE6D6B">
              <w:rPr>
                <w:lang w:eastAsia="en-US"/>
              </w:rPr>
              <w:t>опасных</w:t>
            </w:r>
            <w:r w:rsidRPr="00DE6D6B">
              <w:rPr>
                <w:spacing w:val="1"/>
                <w:lang w:eastAsia="en-US"/>
              </w:rPr>
              <w:t xml:space="preserve"> </w:t>
            </w:r>
            <w:r w:rsidRPr="00DE6D6B">
              <w:rPr>
                <w:lang w:eastAsia="en-US"/>
              </w:rPr>
              <w:t>воздействий</w:t>
            </w:r>
          </w:p>
        </w:tc>
        <w:tc>
          <w:tcPr>
            <w:tcW w:w="2055"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spacing w:line="256" w:lineRule="auto"/>
              <w:rPr>
                <w:bCs/>
                <w:i/>
              </w:rPr>
            </w:pPr>
            <w:r w:rsidRPr="00DE6D6B">
              <w:rPr>
                <w:bCs/>
                <w:i/>
              </w:rPr>
              <w:t>Оценка результатов выполнения практической работы</w:t>
            </w:r>
          </w:p>
          <w:p w:rsidR="00510E08" w:rsidRPr="00DE6D6B" w:rsidRDefault="00510E08">
            <w:pPr>
              <w:widowControl w:val="0"/>
              <w:autoSpaceDE w:val="0"/>
              <w:autoSpaceDN w:val="0"/>
              <w:spacing w:line="276" w:lineRule="auto"/>
              <w:jc w:val="both"/>
              <w:rPr>
                <w:bCs/>
                <w:i/>
                <w:lang w:eastAsia="en-US"/>
              </w:rPr>
            </w:pPr>
            <w:r w:rsidRPr="00DE6D6B">
              <w:rPr>
                <w:bCs/>
                <w:i/>
                <w:lang w:eastAsia="en-US"/>
              </w:rPr>
              <w:t xml:space="preserve">наблюдение за </w:t>
            </w:r>
            <w:r w:rsidRPr="00DE6D6B">
              <w:rPr>
                <w:bCs/>
                <w:i/>
                <w:lang w:eastAsia="en-US"/>
              </w:rPr>
              <w:lastRenderedPageBreak/>
              <w:t>ходом выполнения практической работы</w:t>
            </w:r>
          </w:p>
          <w:p w:rsidR="00510E08" w:rsidRPr="00DE6D6B" w:rsidRDefault="00667CBB">
            <w:pPr>
              <w:widowControl w:val="0"/>
              <w:autoSpaceDE w:val="0"/>
              <w:autoSpaceDN w:val="0"/>
              <w:spacing w:line="276" w:lineRule="auto"/>
              <w:jc w:val="both"/>
              <w:rPr>
                <w:lang w:eastAsia="en-US"/>
              </w:rPr>
            </w:pPr>
            <w:r>
              <w:rPr>
                <w:bCs/>
                <w:i/>
                <w:lang w:eastAsia="en-US"/>
              </w:rPr>
              <w:t>Зачет</w:t>
            </w:r>
          </w:p>
        </w:tc>
      </w:tr>
    </w:tbl>
    <w:p w:rsidR="00891FA5" w:rsidRPr="002F772B" w:rsidRDefault="00891FA5" w:rsidP="00891FA5"/>
    <w:p w:rsidR="00891FA5" w:rsidRPr="002F772B" w:rsidRDefault="00891FA5" w:rsidP="00891FA5"/>
    <w:p w:rsidR="00891FA5" w:rsidRPr="002F772B" w:rsidRDefault="00891FA5" w:rsidP="00891FA5">
      <w:pPr>
        <w:rPr>
          <w:b/>
        </w:rPr>
      </w:pPr>
    </w:p>
    <w:p w:rsidR="00891FA5" w:rsidRPr="002F772B" w:rsidRDefault="00891FA5" w:rsidP="00891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891FA5" w:rsidRPr="002F772B" w:rsidRDefault="00D7462F" w:rsidP="00891FA5">
      <w:pPr>
        <w:rPr>
          <w:sz w:val="22"/>
          <w:szCs w:val="22"/>
        </w:rPr>
      </w:pPr>
      <w:r>
        <w:t>П</w:t>
      </w:r>
      <w:r w:rsidR="00891FA5" w:rsidRPr="002F772B">
        <w:t>реподаватель</w:t>
      </w:r>
      <w:r>
        <w:t xml:space="preserve"> ГБПОУ «КБАДК» </w:t>
      </w:r>
      <w:r w:rsidR="00891FA5" w:rsidRPr="002F772B">
        <w:t xml:space="preserve"> Жигунова Н.Ю.</w:t>
      </w:r>
    </w:p>
    <w:p w:rsidR="00891FA5" w:rsidRPr="00891FA5" w:rsidRDefault="00891FA5" w:rsidP="00891FA5"/>
    <w:p w:rsidR="006D5297" w:rsidRPr="0013670D" w:rsidRDefault="006D5297" w:rsidP="006D5297"/>
    <w:p w:rsidR="006D5297" w:rsidRPr="0013670D" w:rsidRDefault="006D5297" w:rsidP="006D5297"/>
    <w:p w:rsidR="006D5297" w:rsidRPr="0013670D" w:rsidRDefault="006D5297" w:rsidP="006D5297"/>
    <w:sectPr w:rsidR="006D5297" w:rsidRPr="0013670D" w:rsidSect="008D3821">
      <w:pgSz w:w="11907" w:h="16840"/>
      <w:pgMar w:top="1134" w:right="850" w:bottom="1134" w:left="1701"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932" w:rsidRDefault="007E0932">
      <w:r>
        <w:separator/>
      </w:r>
    </w:p>
  </w:endnote>
  <w:endnote w:type="continuationSeparator" w:id="0">
    <w:p w:rsidR="007E0932" w:rsidRDefault="007E09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09146"/>
      <w:docPartObj>
        <w:docPartGallery w:val="Page Numbers (Bottom of Page)"/>
        <w:docPartUnique/>
      </w:docPartObj>
    </w:sdtPr>
    <w:sdtContent>
      <w:p w:rsidR="0013670D" w:rsidRDefault="00CA3E48">
        <w:pPr>
          <w:pStyle w:val="ab"/>
          <w:jc w:val="center"/>
        </w:pPr>
        <w:r>
          <w:fldChar w:fldCharType="begin"/>
        </w:r>
        <w:r w:rsidR="0013670D">
          <w:instrText xml:space="preserve"> PAGE   \* MERGEFORMAT </w:instrText>
        </w:r>
        <w:r>
          <w:fldChar w:fldCharType="separate"/>
        </w:r>
        <w:r w:rsidR="00236043">
          <w:rPr>
            <w:noProof/>
          </w:rPr>
          <w:t>4</w:t>
        </w:r>
        <w:r>
          <w:rPr>
            <w:noProof/>
          </w:rPr>
          <w:fldChar w:fldCharType="end"/>
        </w:r>
      </w:p>
    </w:sdtContent>
  </w:sdt>
  <w:p w:rsidR="0013670D" w:rsidRDefault="0013670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932" w:rsidRDefault="007E0932">
      <w:r>
        <w:separator/>
      </w:r>
    </w:p>
  </w:footnote>
  <w:footnote w:type="continuationSeparator" w:id="0">
    <w:p w:rsidR="007E0932" w:rsidRDefault="007E09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23CD3A01"/>
    <w:multiLevelType w:val="multilevel"/>
    <w:tmpl w:val="232CB8CE"/>
    <w:lvl w:ilvl="0">
      <w:start w:val="1"/>
      <w:numFmt w:val="decimal"/>
      <w:lvlText w:val="%1."/>
      <w:lvlJc w:val="left"/>
      <w:pPr>
        <w:ind w:left="213"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570" w:hanging="428"/>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lang w:val="ru-RU" w:eastAsia="en-US" w:bidi="ar-SA"/>
      </w:rPr>
    </w:lvl>
    <w:lvl w:ilvl="3">
      <w:numFmt w:val="bullet"/>
      <w:lvlText w:val="•"/>
      <w:lvlJc w:val="left"/>
      <w:pPr>
        <w:ind w:left="1978" w:hanging="604"/>
      </w:pPr>
      <w:rPr>
        <w:rFonts w:hint="default"/>
        <w:lang w:val="ru-RU" w:eastAsia="en-US" w:bidi="ar-SA"/>
      </w:rPr>
    </w:lvl>
    <w:lvl w:ilvl="4">
      <w:numFmt w:val="bullet"/>
      <w:lvlText w:val="•"/>
      <w:lvlJc w:val="left"/>
      <w:pPr>
        <w:ind w:left="3137" w:hanging="604"/>
      </w:pPr>
      <w:rPr>
        <w:rFonts w:hint="default"/>
        <w:lang w:val="ru-RU" w:eastAsia="en-US" w:bidi="ar-SA"/>
      </w:rPr>
    </w:lvl>
    <w:lvl w:ilvl="5">
      <w:numFmt w:val="bullet"/>
      <w:lvlText w:val="•"/>
      <w:lvlJc w:val="left"/>
      <w:pPr>
        <w:ind w:left="4295" w:hanging="604"/>
      </w:pPr>
      <w:rPr>
        <w:rFonts w:hint="default"/>
        <w:lang w:val="ru-RU" w:eastAsia="en-US" w:bidi="ar-SA"/>
      </w:rPr>
    </w:lvl>
    <w:lvl w:ilvl="6">
      <w:numFmt w:val="bullet"/>
      <w:lvlText w:val="•"/>
      <w:lvlJc w:val="left"/>
      <w:pPr>
        <w:ind w:left="5454" w:hanging="604"/>
      </w:pPr>
      <w:rPr>
        <w:rFonts w:hint="default"/>
        <w:lang w:val="ru-RU" w:eastAsia="en-US" w:bidi="ar-SA"/>
      </w:rPr>
    </w:lvl>
    <w:lvl w:ilvl="7">
      <w:numFmt w:val="bullet"/>
      <w:lvlText w:val="•"/>
      <w:lvlJc w:val="left"/>
      <w:pPr>
        <w:ind w:left="6613" w:hanging="604"/>
      </w:pPr>
      <w:rPr>
        <w:rFonts w:hint="default"/>
        <w:lang w:val="ru-RU" w:eastAsia="en-US" w:bidi="ar-SA"/>
      </w:rPr>
    </w:lvl>
    <w:lvl w:ilvl="8">
      <w:numFmt w:val="bullet"/>
      <w:lvlText w:val="•"/>
      <w:lvlJc w:val="left"/>
      <w:pPr>
        <w:ind w:left="7771" w:hanging="604"/>
      </w:pPr>
      <w:rPr>
        <w:rFonts w:hint="default"/>
        <w:lang w:val="ru-RU" w:eastAsia="en-US" w:bidi="ar-SA"/>
      </w:rPr>
    </w:lvl>
  </w:abstractNum>
  <w:abstractNum w:abstractNumId="2">
    <w:nsid w:val="33325534"/>
    <w:multiLevelType w:val="hybridMultilevel"/>
    <w:tmpl w:val="063EBE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3171BD"/>
    <w:multiLevelType w:val="hybridMultilevel"/>
    <w:tmpl w:val="78F02700"/>
    <w:lvl w:ilvl="0" w:tplc="0798922A">
      <w:start w:val="1"/>
      <w:numFmt w:val="bullet"/>
      <w:lvlText w:val="­"/>
      <w:lvlJc w:val="left"/>
      <w:pPr>
        <w:ind w:left="7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4C482795"/>
    <w:multiLevelType w:val="hybridMultilevel"/>
    <w:tmpl w:val="5FD4AAC2"/>
    <w:lvl w:ilvl="0" w:tplc="0798922A">
      <w:start w:val="1"/>
      <w:numFmt w:val="bullet"/>
      <w:lvlText w:val="­"/>
      <w:lvlJc w:val="left"/>
      <w:pPr>
        <w:ind w:left="7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C563BD8"/>
    <w:multiLevelType w:val="hybridMultilevel"/>
    <w:tmpl w:val="A23EC328"/>
    <w:lvl w:ilvl="0" w:tplc="0798922A">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4DFB6673"/>
    <w:multiLevelType w:val="hybridMultilevel"/>
    <w:tmpl w:val="35C8C1F0"/>
    <w:lvl w:ilvl="0" w:tplc="0798922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E851A25"/>
    <w:multiLevelType w:val="hybridMultilevel"/>
    <w:tmpl w:val="574EC8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76851E5F"/>
    <w:multiLevelType w:val="hybridMultilevel"/>
    <w:tmpl w:val="B7D86672"/>
    <w:lvl w:ilvl="0" w:tplc="0798922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8"/>
  </w:num>
  <w:num w:numId="9">
    <w:abstractNumId w:val="2"/>
  </w:num>
  <w:num w:numId="10">
    <w:abstractNumId w:val="7"/>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5423A"/>
    <w:rsid w:val="000176D4"/>
    <w:rsid w:val="0005423A"/>
    <w:rsid w:val="00061019"/>
    <w:rsid w:val="000742B6"/>
    <w:rsid w:val="000F0C4E"/>
    <w:rsid w:val="001174AB"/>
    <w:rsid w:val="001303F3"/>
    <w:rsid w:val="0013670D"/>
    <w:rsid w:val="00147662"/>
    <w:rsid w:val="00164F7C"/>
    <w:rsid w:val="00166619"/>
    <w:rsid w:val="00171466"/>
    <w:rsid w:val="001975AD"/>
    <w:rsid w:val="00236043"/>
    <w:rsid w:val="002C3292"/>
    <w:rsid w:val="002C65D6"/>
    <w:rsid w:val="002E52AB"/>
    <w:rsid w:val="002F20D6"/>
    <w:rsid w:val="00303CEE"/>
    <w:rsid w:val="00331462"/>
    <w:rsid w:val="00387801"/>
    <w:rsid w:val="003E6D51"/>
    <w:rsid w:val="004012F5"/>
    <w:rsid w:val="00410122"/>
    <w:rsid w:val="00447DEA"/>
    <w:rsid w:val="004A327C"/>
    <w:rsid w:val="004A7453"/>
    <w:rsid w:val="004C118F"/>
    <w:rsid w:val="004E089C"/>
    <w:rsid w:val="004F6289"/>
    <w:rsid w:val="00510E08"/>
    <w:rsid w:val="00531995"/>
    <w:rsid w:val="00550308"/>
    <w:rsid w:val="00561259"/>
    <w:rsid w:val="00565EE9"/>
    <w:rsid w:val="005E44AD"/>
    <w:rsid w:val="006156B7"/>
    <w:rsid w:val="00631ACE"/>
    <w:rsid w:val="0063678C"/>
    <w:rsid w:val="0066336A"/>
    <w:rsid w:val="00667CBB"/>
    <w:rsid w:val="00692D34"/>
    <w:rsid w:val="006B54EB"/>
    <w:rsid w:val="006D5297"/>
    <w:rsid w:val="006E2180"/>
    <w:rsid w:val="007B2166"/>
    <w:rsid w:val="007C6FC9"/>
    <w:rsid w:val="007E0932"/>
    <w:rsid w:val="00804D7E"/>
    <w:rsid w:val="00844AE1"/>
    <w:rsid w:val="00846DC4"/>
    <w:rsid w:val="00891FA5"/>
    <w:rsid w:val="008C5ABA"/>
    <w:rsid w:val="008D3821"/>
    <w:rsid w:val="008F10A5"/>
    <w:rsid w:val="00907CD2"/>
    <w:rsid w:val="00983F7D"/>
    <w:rsid w:val="009A71A4"/>
    <w:rsid w:val="009B200E"/>
    <w:rsid w:val="009C0649"/>
    <w:rsid w:val="00A1534C"/>
    <w:rsid w:val="00A2688D"/>
    <w:rsid w:val="00A67131"/>
    <w:rsid w:val="00A86B94"/>
    <w:rsid w:val="00AB3602"/>
    <w:rsid w:val="00AC57D7"/>
    <w:rsid w:val="00B10EE2"/>
    <w:rsid w:val="00B12A62"/>
    <w:rsid w:val="00B3420B"/>
    <w:rsid w:val="00B4454F"/>
    <w:rsid w:val="00B67F17"/>
    <w:rsid w:val="00B75F53"/>
    <w:rsid w:val="00B95C32"/>
    <w:rsid w:val="00BB2A8D"/>
    <w:rsid w:val="00BC52BE"/>
    <w:rsid w:val="00BD7F9F"/>
    <w:rsid w:val="00BF3786"/>
    <w:rsid w:val="00BF7B79"/>
    <w:rsid w:val="00C6640F"/>
    <w:rsid w:val="00CA3E48"/>
    <w:rsid w:val="00CA4932"/>
    <w:rsid w:val="00CB4A4E"/>
    <w:rsid w:val="00CC1D65"/>
    <w:rsid w:val="00CF6015"/>
    <w:rsid w:val="00D72669"/>
    <w:rsid w:val="00D7462F"/>
    <w:rsid w:val="00D80DE6"/>
    <w:rsid w:val="00DA4B3D"/>
    <w:rsid w:val="00DC4191"/>
    <w:rsid w:val="00DC6DA7"/>
    <w:rsid w:val="00DE10C5"/>
    <w:rsid w:val="00DE1D48"/>
    <w:rsid w:val="00DE6D6B"/>
    <w:rsid w:val="00E01275"/>
    <w:rsid w:val="00E34417"/>
    <w:rsid w:val="00E716A9"/>
    <w:rsid w:val="00EC2693"/>
    <w:rsid w:val="00EF0BC5"/>
    <w:rsid w:val="00EF27B1"/>
    <w:rsid w:val="00EF300A"/>
    <w:rsid w:val="00EF5D4F"/>
    <w:rsid w:val="00F66DB1"/>
    <w:rsid w:val="00F9074E"/>
    <w:rsid w:val="00FA16E7"/>
    <w:rsid w:val="00FC2CF2"/>
    <w:rsid w:val="00FC3A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2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D529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5297"/>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6D5297"/>
    <w:rPr>
      <w:color w:val="0000FF"/>
      <w:u w:val="single"/>
    </w:rPr>
  </w:style>
  <w:style w:type="paragraph" w:styleId="a4">
    <w:name w:val="Normal (Web)"/>
    <w:basedOn w:val="a"/>
    <w:uiPriority w:val="99"/>
    <w:unhideWhenUsed/>
    <w:rsid w:val="006D5297"/>
    <w:pPr>
      <w:spacing w:before="100" w:beforeAutospacing="1" w:after="100" w:afterAutospacing="1"/>
    </w:pPr>
  </w:style>
  <w:style w:type="paragraph" w:styleId="2">
    <w:name w:val="List 2"/>
    <w:basedOn w:val="a"/>
    <w:unhideWhenUsed/>
    <w:rsid w:val="006D5297"/>
    <w:pPr>
      <w:ind w:left="566" w:hanging="283"/>
    </w:pPr>
  </w:style>
  <w:style w:type="paragraph" w:styleId="20">
    <w:name w:val="Body Text Indent 2"/>
    <w:basedOn w:val="a"/>
    <w:link w:val="21"/>
    <w:uiPriority w:val="99"/>
    <w:semiHidden/>
    <w:unhideWhenUsed/>
    <w:rsid w:val="006D5297"/>
    <w:pPr>
      <w:spacing w:after="120" w:line="480" w:lineRule="auto"/>
      <w:ind w:left="283"/>
    </w:pPr>
  </w:style>
  <w:style w:type="character" w:customStyle="1" w:styleId="21">
    <w:name w:val="Основной текст с отступом 2 Знак"/>
    <w:basedOn w:val="a0"/>
    <w:link w:val="20"/>
    <w:uiPriority w:val="99"/>
    <w:semiHidden/>
    <w:rsid w:val="006D5297"/>
    <w:rPr>
      <w:rFonts w:ascii="Times New Roman" w:eastAsia="Times New Roman" w:hAnsi="Times New Roman" w:cs="Times New Roman"/>
      <w:sz w:val="24"/>
      <w:szCs w:val="24"/>
      <w:lang w:eastAsia="ru-RU"/>
    </w:rPr>
  </w:style>
  <w:style w:type="paragraph" w:styleId="a5">
    <w:name w:val="List Paragraph"/>
    <w:basedOn w:val="a"/>
    <w:uiPriority w:val="34"/>
    <w:qFormat/>
    <w:rsid w:val="006D5297"/>
    <w:pPr>
      <w:ind w:left="720"/>
      <w:contextualSpacing/>
    </w:pPr>
  </w:style>
  <w:style w:type="character" w:customStyle="1" w:styleId="a6">
    <w:name w:val="Основной текст с отступом Знак"/>
    <w:aliases w:val="текст Знак,Основной текст 1 Знак"/>
    <w:basedOn w:val="a0"/>
    <w:link w:val="a7"/>
    <w:locked/>
    <w:rsid w:val="006D5297"/>
    <w:rPr>
      <w:sz w:val="24"/>
      <w:szCs w:val="24"/>
    </w:rPr>
  </w:style>
  <w:style w:type="paragraph" w:styleId="a7">
    <w:name w:val="Body Text Indent"/>
    <w:aliases w:val="текст,Основной текст 1"/>
    <w:basedOn w:val="a"/>
    <w:link w:val="a6"/>
    <w:unhideWhenUsed/>
    <w:rsid w:val="006D5297"/>
    <w:pPr>
      <w:spacing w:after="120"/>
      <w:ind w:left="283"/>
    </w:pPr>
    <w:rPr>
      <w:rFonts w:asciiTheme="minorHAnsi" w:eastAsiaTheme="minorHAnsi" w:hAnsiTheme="minorHAnsi" w:cstheme="minorBidi"/>
      <w:lang w:eastAsia="en-US"/>
    </w:rPr>
  </w:style>
  <w:style w:type="character" w:customStyle="1" w:styleId="11">
    <w:name w:val="Основной текст с отступом Знак1"/>
    <w:basedOn w:val="a0"/>
    <w:uiPriority w:val="99"/>
    <w:semiHidden/>
    <w:rsid w:val="006D5297"/>
    <w:rPr>
      <w:rFonts w:ascii="Times New Roman" w:eastAsia="Times New Roman" w:hAnsi="Times New Roman" w:cs="Times New Roman"/>
      <w:sz w:val="24"/>
      <w:szCs w:val="24"/>
      <w:lang w:eastAsia="ru-RU"/>
    </w:rPr>
  </w:style>
  <w:style w:type="character" w:customStyle="1" w:styleId="a8">
    <w:name w:val="Гипертекстовая ссылка"/>
    <w:basedOn w:val="a0"/>
    <w:uiPriority w:val="99"/>
    <w:rsid w:val="006D5297"/>
    <w:rPr>
      <w:rFonts w:ascii="Times New Roman" w:hAnsi="Times New Roman" w:cs="Times New Roman" w:hint="default"/>
      <w:color w:val="106BBE"/>
    </w:rPr>
  </w:style>
  <w:style w:type="paragraph" w:styleId="a9">
    <w:name w:val="header"/>
    <w:basedOn w:val="a"/>
    <w:link w:val="aa"/>
    <w:uiPriority w:val="99"/>
    <w:semiHidden/>
    <w:unhideWhenUsed/>
    <w:rsid w:val="006D5297"/>
    <w:pPr>
      <w:tabs>
        <w:tab w:val="center" w:pos="4677"/>
        <w:tab w:val="right" w:pos="9355"/>
      </w:tabs>
    </w:pPr>
  </w:style>
  <w:style w:type="character" w:customStyle="1" w:styleId="aa">
    <w:name w:val="Верхний колонтитул Знак"/>
    <w:basedOn w:val="a0"/>
    <w:link w:val="a9"/>
    <w:uiPriority w:val="99"/>
    <w:semiHidden/>
    <w:rsid w:val="006D5297"/>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6D5297"/>
    <w:pPr>
      <w:tabs>
        <w:tab w:val="center" w:pos="4677"/>
        <w:tab w:val="right" w:pos="9355"/>
      </w:tabs>
    </w:pPr>
  </w:style>
  <w:style w:type="character" w:customStyle="1" w:styleId="ac">
    <w:name w:val="Нижний колонтитул Знак"/>
    <w:basedOn w:val="a0"/>
    <w:link w:val="ab"/>
    <w:uiPriority w:val="99"/>
    <w:rsid w:val="006D5297"/>
    <w:rPr>
      <w:rFonts w:ascii="Times New Roman" w:eastAsia="Times New Roman" w:hAnsi="Times New Roman" w:cs="Times New Roman"/>
      <w:sz w:val="24"/>
      <w:szCs w:val="24"/>
      <w:lang w:eastAsia="ru-RU"/>
    </w:rPr>
  </w:style>
  <w:style w:type="character" w:styleId="ad">
    <w:name w:val="FollowedHyperlink"/>
    <w:basedOn w:val="a0"/>
    <w:uiPriority w:val="99"/>
    <w:semiHidden/>
    <w:unhideWhenUsed/>
    <w:rsid w:val="006D5297"/>
    <w:rPr>
      <w:color w:val="954F72" w:themeColor="followedHyperlink"/>
      <w:u w:val="single"/>
    </w:rPr>
  </w:style>
  <w:style w:type="paragraph" w:styleId="ae">
    <w:name w:val="Balloon Text"/>
    <w:basedOn w:val="a"/>
    <w:link w:val="af"/>
    <w:uiPriority w:val="99"/>
    <w:semiHidden/>
    <w:unhideWhenUsed/>
    <w:rsid w:val="006D5297"/>
    <w:rPr>
      <w:rFonts w:ascii="Tahoma" w:hAnsi="Tahoma" w:cs="Tahoma"/>
      <w:sz w:val="16"/>
      <w:szCs w:val="16"/>
    </w:rPr>
  </w:style>
  <w:style w:type="character" w:customStyle="1" w:styleId="af">
    <w:name w:val="Текст выноски Знак"/>
    <w:basedOn w:val="a0"/>
    <w:link w:val="ae"/>
    <w:uiPriority w:val="99"/>
    <w:semiHidden/>
    <w:rsid w:val="006D5297"/>
    <w:rPr>
      <w:rFonts w:ascii="Tahoma" w:eastAsia="Times New Roman" w:hAnsi="Tahoma" w:cs="Tahoma"/>
      <w:sz w:val="16"/>
      <w:szCs w:val="16"/>
      <w:lang w:eastAsia="ru-RU"/>
    </w:rPr>
  </w:style>
  <w:style w:type="character" w:customStyle="1" w:styleId="22">
    <w:name w:val="Основной текст (2)_"/>
    <w:basedOn w:val="a0"/>
    <w:link w:val="210"/>
    <w:locked/>
    <w:rsid w:val="00D72669"/>
    <w:rPr>
      <w:rFonts w:ascii="Times New Roman" w:hAnsi="Times New Roman" w:cs="Times New Roman"/>
      <w:b/>
      <w:bCs/>
      <w:spacing w:val="-9"/>
      <w:shd w:val="clear" w:color="auto" w:fill="FFFFFF"/>
    </w:rPr>
  </w:style>
  <w:style w:type="paragraph" w:customStyle="1" w:styleId="210">
    <w:name w:val="Основной текст (2)1"/>
    <w:basedOn w:val="a"/>
    <w:link w:val="22"/>
    <w:rsid w:val="00D72669"/>
    <w:pPr>
      <w:widowControl w:val="0"/>
      <w:shd w:val="clear" w:color="auto" w:fill="FFFFFF"/>
      <w:spacing w:before="120" w:after="120" w:line="274" w:lineRule="exact"/>
      <w:jc w:val="center"/>
    </w:pPr>
    <w:rPr>
      <w:rFonts w:eastAsiaTheme="minorHAnsi"/>
      <w:b/>
      <w:bCs/>
      <w:spacing w:val="-9"/>
      <w:sz w:val="22"/>
      <w:szCs w:val="22"/>
      <w:lang w:eastAsia="en-US"/>
    </w:rPr>
  </w:style>
  <w:style w:type="character" w:customStyle="1" w:styleId="4">
    <w:name w:val="Основной текст (4)"/>
    <w:basedOn w:val="a0"/>
    <w:rsid w:val="00D72669"/>
    <w:rPr>
      <w:rFonts w:ascii="Times New Roman" w:eastAsia="Times New Roman" w:hAnsi="Times New Roman" w:cs="Times New Roman" w:hint="default"/>
      <w:b w:val="0"/>
      <w:bCs w:val="0"/>
      <w:i w:val="0"/>
      <w:iCs w:val="0"/>
      <w:smallCaps w:val="0"/>
      <w:strike w:val="0"/>
      <w:dstrike w:val="0"/>
      <w:color w:val="000000"/>
      <w:spacing w:val="7"/>
      <w:w w:val="100"/>
      <w:position w:val="0"/>
      <w:sz w:val="18"/>
      <w:szCs w:val="18"/>
      <w:u w:val="none"/>
      <w:effect w:val="none"/>
      <w:lang w:val="ru-RU" w:eastAsia="ru-RU" w:bidi="ru-RU"/>
    </w:rPr>
  </w:style>
  <w:style w:type="paragraph" w:styleId="12">
    <w:name w:val="toc 1"/>
    <w:basedOn w:val="a"/>
    <w:next w:val="a"/>
    <w:autoRedefine/>
    <w:uiPriority w:val="39"/>
    <w:semiHidden/>
    <w:unhideWhenUsed/>
    <w:rsid w:val="00D72669"/>
    <w:pPr>
      <w:spacing w:after="100"/>
    </w:pPr>
  </w:style>
  <w:style w:type="paragraph" w:styleId="23">
    <w:name w:val="toc 2"/>
    <w:basedOn w:val="a"/>
    <w:next w:val="a"/>
    <w:autoRedefine/>
    <w:uiPriority w:val="39"/>
    <w:semiHidden/>
    <w:unhideWhenUsed/>
    <w:rsid w:val="00D72669"/>
    <w:pPr>
      <w:spacing w:after="100"/>
      <w:ind w:left="240"/>
    </w:pPr>
  </w:style>
  <w:style w:type="paragraph" w:styleId="af0">
    <w:name w:val="footnote text"/>
    <w:basedOn w:val="a"/>
    <w:link w:val="af1"/>
    <w:uiPriority w:val="99"/>
    <w:semiHidden/>
    <w:unhideWhenUsed/>
    <w:rsid w:val="00D72669"/>
    <w:rPr>
      <w:sz w:val="20"/>
      <w:szCs w:val="20"/>
    </w:rPr>
  </w:style>
  <w:style w:type="character" w:customStyle="1" w:styleId="af1">
    <w:name w:val="Текст сноски Знак"/>
    <w:basedOn w:val="a0"/>
    <w:link w:val="af0"/>
    <w:uiPriority w:val="99"/>
    <w:semiHidden/>
    <w:rsid w:val="00D72669"/>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9B200E"/>
    <w:pPr>
      <w:widowControl w:val="0"/>
      <w:autoSpaceDE w:val="0"/>
      <w:autoSpaceDN w:val="0"/>
      <w:ind w:left="107"/>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5130602">
      <w:bodyDiv w:val="1"/>
      <w:marLeft w:val="0"/>
      <w:marRight w:val="0"/>
      <w:marTop w:val="0"/>
      <w:marBottom w:val="0"/>
      <w:divBdr>
        <w:top w:val="none" w:sz="0" w:space="0" w:color="auto"/>
        <w:left w:val="none" w:sz="0" w:space="0" w:color="auto"/>
        <w:bottom w:val="none" w:sz="0" w:space="0" w:color="auto"/>
        <w:right w:val="none" w:sz="0" w:space="0" w:color="auto"/>
      </w:divBdr>
    </w:div>
    <w:div w:id="198188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ohranatruda.ru/ot_biblio/normativ/data_normativ/42/42380/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B4AFD-C08A-4BE1-8080-D579BEE5D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12</Pages>
  <Words>2623</Words>
  <Characters>14957</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Студент</dc:creator>
  <cp:lastModifiedBy>Svetlana</cp:lastModifiedBy>
  <cp:revision>65</cp:revision>
  <cp:lastPrinted>2022-09-21T10:18:00Z</cp:lastPrinted>
  <dcterms:created xsi:type="dcterms:W3CDTF">2022-07-29T16:31:00Z</dcterms:created>
  <dcterms:modified xsi:type="dcterms:W3CDTF">2023-03-14T06:22:00Z</dcterms:modified>
</cp:coreProperties>
</file>